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99" w:rsidRPr="008C088C" w:rsidRDefault="00996A80">
      <w:pPr>
        <w:pStyle w:val="1"/>
        <w:spacing w:before="73"/>
        <w:ind w:left="1245" w:right="558"/>
        <w:jc w:val="center"/>
      </w:pPr>
      <w:r w:rsidRPr="008C088C">
        <w:t>МИНОБРНАУКИ</w:t>
      </w:r>
      <w:r w:rsidRPr="008C088C">
        <w:rPr>
          <w:spacing w:val="-3"/>
        </w:rPr>
        <w:t xml:space="preserve"> </w:t>
      </w:r>
      <w:r w:rsidRPr="008C088C">
        <w:t>РОССИЙСКОЙ</w:t>
      </w:r>
      <w:r w:rsidRPr="008C088C">
        <w:rPr>
          <w:spacing w:val="-2"/>
        </w:rPr>
        <w:t xml:space="preserve"> </w:t>
      </w:r>
      <w:r w:rsidRPr="008C088C">
        <w:t>ФЕДЕРАЦИИ</w:t>
      </w:r>
    </w:p>
    <w:p w:rsidR="000E3499" w:rsidRPr="008C088C" w:rsidRDefault="00996A80">
      <w:pPr>
        <w:ind w:left="2140" w:right="309" w:hanging="1129"/>
        <w:rPr>
          <w:b/>
          <w:sz w:val="24"/>
          <w:szCs w:val="24"/>
        </w:rPr>
      </w:pPr>
      <w:r w:rsidRPr="008C088C">
        <w:rPr>
          <w:b/>
          <w:sz w:val="24"/>
          <w:szCs w:val="24"/>
        </w:rPr>
        <w:t>Национальный исследовательский Томский государственный университет</w:t>
      </w:r>
      <w:r w:rsidRPr="008C088C">
        <w:rPr>
          <w:b/>
          <w:spacing w:val="-58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Международный</w:t>
      </w:r>
      <w:r w:rsidRPr="008C088C">
        <w:rPr>
          <w:b/>
          <w:spacing w:val="-1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исторический журнал</w:t>
      </w:r>
      <w:r w:rsidRPr="008C088C">
        <w:rPr>
          <w:b/>
          <w:spacing w:val="-1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«Русин»</w:t>
      </w:r>
    </w:p>
    <w:p w:rsidR="00334DF4" w:rsidRDefault="00FB0B43">
      <w:pPr>
        <w:pStyle w:val="1"/>
        <w:spacing w:before="121"/>
        <w:ind w:left="1957" w:right="239" w:hanging="989"/>
      </w:pPr>
      <w:r w:rsidRPr="008C088C">
        <w:t>проводят 16–17</w:t>
      </w:r>
      <w:r w:rsidR="00055EB4" w:rsidRPr="008C088C">
        <w:t xml:space="preserve"> </w:t>
      </w:r>
      <w:r w:rsidRPr="008C088C">
        <w:t>мая 20</w:t>
      </w:r>
      <w:r w:rsidR="00055EB4" w:rsidRPr="008C088C">
        <w:t>2</w:t>
      </w:r>
      <w:r w:rsidRPr="008C088C">
        <w:t>2</w:t>
      </w:r>
      <w:r w:rsidR="00996A80" w:rsidRPr="008C088C">
        <w:t xml:space="preserve"> года в Томском государственном университете</w:t>
      </w:r>
    </w:p>
    <w:p w:rsidR="000E3499" w:rsidRPr="008C088C" w:rsidRDefault="00334DF4" w:rsidP="00334DF4">
      <w:pPr>
        <w:pStyle w:val="1"/>
        <w:spacing w:before="121"/>
        <w:ind w:left="1957" w:right="239" w:hanging="989"/>
        <w:jc w:val="center"/>
      </w:pPr>
      <w:r w:rsidRPr="00334DF4">
        <w:t xml:space="preserve">VIII </w:t>
      </w:r>
      <w:r w:rsidR="00996A80" w:rsidRPr="008C088C">
        <w:t>Международную</w:t>
      </w:r>
      <w:r w:rsidR="00996A80" w:rsidRPr="008C088C">
        <w:rPr>
          <w:spacing w:val="-1"/>
        </w:rPr>
        <w:t xml:space="preserve"> </w:t>
      </w:r>
      <w:r w:rsidR="00996A80" w:rsidRPr="008C088C">
        <w:t>научную</w:t>
      </w:r>
      <w:r w:rsidR="00996A80" w:rsidRPr="008C088C">
        <w:rPr>
          <w:spacing w:val="-1"/>
        </w:rPr>
        <w:t xml:space="preserve"> </w:t>
      </w:r>
      <w:r w:rsidR="00996A80" w:rsidRPr="008C088C">
        <w:t>конференцию</w:t>
      </w:r>
    </w:p>
    <w:p w:rsidR="000E3499" w:rsidRPr="008C088C" w:rsidRDefault="00996A80" w:rsidP="00996A80">
      <w:pPr>
        <w:spacing w:before="120"/>
        <w:ind w:left="1267" w:right="558"/>
        <w:jc w:val="center"/>
        <w:rPr>
          <w:sz w:val="24"/>
          <w:szCs w:val="24"/>
        </w:rPr>
      </w:pPr>
      <w:r w:rsidRPr="008C088C">
        <w:rPr>
          <w:b/>
          <w:sz w:val="24"/>
          <w:szCs w:val="24"/>
        </w:rPr>
        <w:t>СЛАВЯНСКИЕ</w:t>
      </w:r>
      <w:r w:rsidRPr="008C088C">
        <w:rPr>
          <w:b/>
          <w:spacing w:val="-2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ЯЗЫКИ</w:t>
      </w:r>
      <w:r w:rsidRPr="008C088C">
        <w:rPr>
          <w:b/>
          <w:spacing w:val="-3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В</w:t>
      </w:r>
      <w:r w:rsidRPr="008C088C">
        <w:rPr>
          <w:b/>
          <w:spacing w:val="-2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УСЛОВИЯХ</w:t>
      </w:r>
      <w:r w:rsidRPr="008C088C">
        <w:rPr>
          <w:b/>
          <w:spacing w:val="-3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СОВРЕМЕННЫХ</w:t>
      </w:r>
      <w:r w:rsidRPr="008C088C">
        <w:rPr>
          <w:b/>
          <w:spacing w:val="-3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ВЫЗОВОВ</w:t>
      </w:r>
      <w:r w:rsidRPr="008C088C">
        <w:rPr>
          <w:sz w:val="24"/>
          <w:szCs w:val="24"/>
        </w:rPr>
        <w:t xml:space="preserve"> </w:t>
      </w:r>
    </w:p>
    <w:p w:rsidR="000E3499" w:rsidRPr="008C088C" w:rsidRDefault="000E3499">
      <w:pPr>
        <w:pStyle w:val="a3"/>
        <w:spacing w:before="8"/>
        <w:ind w:left="0"/>
        <w:rPr>
          <w:b/>
        </w:rPr>
      </w:pPr>
    </w:p>
    <w:p w:rsidR="000E3499" w:rsidRPr="008C088C" w:rsidRDefault="00996A80">
      <w:pPr>
        <w:ind w:left="821"/>
        <w:rPr>
          <w:b/>
          <w:sz w:val="24"/>
          <w:szCs w:val="24"/>
        </w:rPr>
      </w:pPr>
      <w:r w:rsidRPr="008C088C">
        <w:rPr>
          <w:b/>
          <w:sz w:val="24"/>
          <w:szCs w:val="24"/>
        </w:rPr>
        <w:t>В</w:t>
      </w:r>
      <w:r w:rsidRPr="008C088C">
        <w:rPr>
          <w:b/>
          <w:spacing w:val="-4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программе</w:t>
      </w:r>
      <w:r w:rsidRPr="008C088C">
        <w:rPr>
          <w:b/>
          <w:spacing w:val="-5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конференции</w:t>
      </w:r>
      <w:r w:rsidRPr="008C088C">
        <w:rPr>
          <w:b/>
          <w:spacing w:val="-3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предполагается</w:t>
      </w:r>
      <w:r w:rsidRPr="008C088C">
        <w:rPr>
          <w:b/>
          <w:spacing w:val="-2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обсуждение</w:t>
      </w:r>
      <w:r w:rsidRPr="008C088C">
        <w:rPr>
          <w:b/>
          <w:spacing w:val="-4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следующих</w:t>
      </w:r>
      <w:r w:rsidRPr="008C088C">
        <w:rPr>
          <w:b/>
          <w:spacing w:val="-3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вопросов:</w:t>
      </w:r>
    </w:p>
    <w:p w:rsidR="000E3499" w:rsidRPr="008C088C" w:rsidRDefault="00996A80">
      <w:pPr>
        <w:pStyle w:val="a4"/>
        <w:numPr>
          <w:ilvl w:val="0"/>
          <w:numId w:val="4"/>
        </w:numPr>
        <w:tabs>
          <w:tab w:val="left" w:pos="1282"/>
          <w:tab w:val="left" w:pos="1283"/>
        </w:tabs>
        <w:spacing w:before="1"/>
        <w:ind w:hanging="462"/>
        <w:rPr>
          <w:sz w:val="24"/>
          <w:szCs w:val="24"/>
        </w:rPr>
      </w:pPr>
      <w:r w:rsidRPr="008C088C">
        <w:rPr>
          <w:sz w:val="24"/>
          <w:szCs w:val="24"/>
        </w:rPr>
        <w:t>Славянские</w:t>
      </w:r>
      <w:r w:rsidRPr="008C088C">
        <w:rPr>
          <w:spacing w:val="-5"/>
          <w:sz w:val="24"/>
          <w:szCs w:val="24"/>
        </w:rPr>
        <w:t xml:space="preserve"> </w:t>
      </w:r>
      <w:r w:rsidRPr="008C088C">
        <w:rPr>
          <w:sz w:val="24"/>
          <w:szCs w:val="24"/>
        </w:rPr>
        <w:t>языки:</w:t>
      </w:r>
      <w:r w:rsidRPr="008C088C">
        <w:rPr>
          <w:spacing w:val="-3"/>
          <w:sz w:val="24"/>
          <w:szCs w:val="24"/>
        </w:rPr>
        <w:t xml:space="preserve"> </w:t>
      </w:r>
      <w:r w:rsidRPr="008C088C">
        <w:rPr>
          <w:sz w:val="24"/>
          <w:szCs w:val="24"/>
        </w:rPr>
        <w:t>историко-филологические</w:t>
      </w:r>
      <w:r w:rsidRPr="008C088C">
        <w:rPr>
          <w:spacing w:val="-4"/>
          <w:sz w:val="24"/>
          <w:szCs w:val="24"/>
        </w:rPr>
        <w:t xml:space="preserve"> </w:t>
      </w:r>
      <w:r w:rsidRPr="008C088C">
        <w:rPr>
          <w:sz w:val="24"/>
          <w:szCs w:val="24"/>
        </w:rPr>
        <w:t>аспекты</w:t>
      </w:r>
    </w:p>
    <w:p w:rsidR="000E3499" w:rsidRPr="008C088C" w:rsidRDefault="00996A80">
      <w:pPr>
        <w:pStyle w:val="a4"/>
        <w:numPr>
          <w:ilvl w:val="0"/>
          <w:numId w:val="4"/>
        </w:numPr>
        <w:tabs>
          <w:tab w:val="left" w:pos="1282"/>
          <w:tab w:val="left" w:pos="1283"/>
        </w:tabs>
        <w:ind w:hanging="462"/>
        <w:rPr>
          <w:sz w:val="24"/>
          <w:szCs w:val="24"/>
        </w:rPr>
      </w:pPr>
      <w:r w:rsidRPr="008C088C">
        <w:rPr>
          <w:sz w:val="24"/>
          <w:szCs w:val="24"/>
        </w:rPr>
        <w:t>Языковое</w:t>
      </w:r>
      <w:r w:rsidRPr="008C088C">
        <w:rPr>
          <w:spacing w:val="-4"/>
          <w:sz w:val="24"/>
          <w:szCs w:val="24"/>
        </w:rPr>
        <w:t xml:space="preserve"> </w:t>
      </w:r>
      <w:r w:rsidRPr="008C088C">
        <w:rPr>
          <w:sz w:val="24"/>
          <w:szCs w:val="24"/>
        </w:rPr>
        <w:t>контактирование</w:t>
      </w:r>
    </w:p>
    <w:p w:rsidR="000E3499" w:rsidRPr="008C088C" w:rsidRDefault="00996A80">
      <w:pPr>
        <w:pStyle w:val="a4"/>
        <w:numPr>
          <w:ilvl w:val="0"/>
          <w:numId w:val="4"/>
        </w:numPr>
        <w:tabs>
          <w:tab w:val="left" w:pos="1282"/>
          <w:tab w:val="left" w:pos="1283"/>
        </w:tabs>
        <w:ind w:hanging="462"/>
        <w:rPr>
          <w:sz w:val="24"/>
          <w:szCs w:val="24"/>
        </w:rPr>
      </w:pPr>
      <w:r w:rsidRPr="008C088C">
        <w:rPr>
          <w:sz w:val="24"/>
          <w:szCs w:val="24"/>
        </w:rPr>
        <w:t>Социолингвистические</w:t>
      </w:r>
      <w:r w:rsidRPr="008C088C">
        <w:rPr>
          <w:spacing w:val="-5"/>
          <w:sz w:val="24"/>
          <w:szCs w:val="24"/>
        </w:rPr>
        <w:t xml:space="preserve"> </w:t>
      </w:r>
      <w:r w:rsidRPr="008C088C">
        <w:rPr>
          <w:sz w:val="24"/>
          <w:szCs w:val="24"/>
        </w:rPr>
        <w:t>исследования</w:t>
      </w:r>
      <w:r w:rsidRPr="008C088C">
        <w:rPr>
          <w:spacing w:val="-4"/>
          <w:sz w:val="24"/>
          <w:szCs w:val="24"/>
        </w:rPr>
        <w:t xml:space="preserve"> </w:t>
      </w:r>
      <w:r w:rsidRPr="008C088C">
        <w:rPr>
          <w:sz w:val="24"/>
          <w:szCs w:val="24"/>
        </w:rPr>
        <w:t>славянских</w:t>
      </w:r>
      <w:r w:rsidRPr="008C088C">
        <w:rPr>
          <w:spacing w:val="-4"/>
          <w:sz w:val="24"/>
          <w:szCs w:val="24"/>
        </w:rPr>
        <w:t xml:space="preserve"> </w:t>
      </w:r>
      <w:r w:rsidRPr="008C088C">
        <w:rPr>
          <w:sz w:val="24"/>
          <w:szCs w:val="24"/>
        </w:rPr>
        <w:t>языков</w:t>
      </w:r>
    </w:p>
    <w:p w:rsidR="000E3499" w:rsidRPr="008C088C" w:rsidRDefault="00996A80">
      <w:pPr>
        <w:pStyle w:val="a4"/>
        <w:numPr>
          <w:ilvl w:val="0"/>
          <w:numId w:val="4"/>
        </w:numPr>
        <w:tabs>
          <w:tab w:val="left" w:pos="1282"/>
          <w:tab w:val="left" w:pos="1283"/>
        </w:tabs>
        <w:ind w:left="821" w:right="1164" w:firstLine="0"/>
        <w:rPr>
          <w:sz w:val="24"/>
          <w:szCs w:val="24"/>
        </w:rPr>
      </w:pPr>
      <w:r w:rsidRPr="008C088C">
        <w:rPr>
          <w:sz w:val="24"/>
          <w:szCs w:val="24"/>
        </w:rPr>
        <w:t>Славянские языки сквозь призму новых исследовательских парадигм</w:t>
      </w:r>
      <w:r w:rsidRPr="008C088C">
        <w:rPr>
          <w:spacing w:val="-57"/>
          <w:sz w:val="24"/>
          <w:szCs w:val="24"/>
        </w:rPr>
        <w:t xml:space="preserve"> </w:t>
      </w:r>
      <w:r w:rsidRPr="008C088C">
        <w:rPr>
          <w:sz w:val="24"/>
          <w:szCs w:val="24"/>
        </w:rPr>
        <w:t>А.</w:t>
      </w:r>
      <w:r w:rsidRPr="008C088C">
        <w:rPr>
          <w:spacing w:val="-2"/>
          <w:sz w:val="24"/>
          <w:szCs w:val="24"/>
        </w:rPr>
        <w:t xml:space="preserve"> </w:t>
      </w:r>
      <w:r w:rsidRPr="008C088C">
        <w:rPr>
          <w:sz w:val="24"/>
          <w:szCs w:val="24"/>
        </w:rPr>
        <w:t>Когнитивные</w:t>
      </w:r>
      <w:r w:rsidRPr="008C088C">
        <w:rPr>
          <w:spacing w:val="-2"/>
          <w:sz w:val="24"/>
          <w:szCs w:val="24"/>
        </w:rPr>
        <w:t xml:space="preserve"> </w:t>
      </w:r>
      <w:r w:rsidRPr="008C088C">
        <w:rPr>
          <w:sz w:val="24"/>
          <w:szCs w:val="24"/>
        </w:rPr>
        <w:t>исследования</w:t>
      </w:r>
    </w:p>
    <w:p w:rsidR="000E3499" w:rsidRPr="008C088C" w:rsidRDefault="00996A80">
      <w:pPr>
        <w:pStyle w:val="a3"/>
        <w:ind w:left="821"/>
      </w:pPr>
      <w:r w:rsidRPr="008C088C">
        <w:t>Б.</w:t>
      </w:r>
      <w:r w:rsidRPr="008C088C">
        <w:rPr>
          <w:spacing w:val="-3"/>
        </w:rPr>
        <w:t xml:space="preserve"> </w:t>
      </w:r>
      <w:r w:rsidRPr="008C088C">
        <w:t>Дискурсивные</w:t>
      </w:r>
      <w:r w:rsidRPr="008C088C">
        <w:rPr>
          <w:spacing w:val="-5"/>
        </w:rPr>
        <w:t xml:space="preserve"> </w:t>
      </w:r>
      <w:r w:rsidRPr="008C088C">
        <w:t>исследования</w:t>
      </w:r>
    </w:p>
    <w:p w:rsidR="008C088C" w:rsidRDefault="008C088C">
      <w:pPr>
        <w:ind w:left="821"/>
        <w:rPr>
          <w:b/>
          <w:sz w:val="24"/>
          <w:szCs w:val="24"/>
        </w:rPr>
      </w:pPr>
    </w:p>
    <w:p w:rsidR="000E3499" w:rsidRPr="008C088C" w:rsidRDefault="00996A80">
      <w:pPr>
        <w:ind w:left="821"/>
        <w:rPr>
          <w:sz w:val="24"/>
          <w:szCs w:val="24"/>
        </w:rPr>
      </w:pPr>
      <w:r w:rsidRPr="008C088C">
        <w:rPr>
          <w:b/>
          <w:sz w:val="24"/>
          <w:szCs w:val="24"/>
        </w:rPr>
        <w:t>Рабочие</w:t>
      </w:r>
      <w:r w:rsidRPr="008C088C">
        <w:rPr>
          <w:b/>
          <w:spacing w:val="-4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 xml:space="preserve">языки </w:t>
      </w:r>
      <w:r w:rsidRPr="008C088C">
        <w:rPr>
          <w:sz w:val="24"/>
          <w:szCs w:val="24"/>
        </w:rPr>
        <w:t>конференции –</w:t>
      </w:r>
      <w:r w:rsidRPr="008C088C">
        <w:rPr>
          <w:spacing w:val="-2"/>
          <w:sz w:val="24"/>
          <w:szCs w:val="24"/>
        </w:rPr>
        <w:t xml:space="preserve"> </w:t>
      </w:r>
      <w:r w:rsidRPr="008C088C">
        <w:rPr>
          <w:sz w:val="24"/>
          <w:szCs w:val="24"/>
        </w:rPr>
        <w:t>русский</w:t>
      </w:r>
      <w:r w:rsidRPr="008C088C">
        <w:rPr>
          <w:spacing w:val="-4"/>
          <w:sz w:val="24"/>
          <w:szCs w:val="24"/>
        </w:rPr>
        <w:t xml:space="preserve"> </w:t>
      </w:r>
      <w:r w:rsidRPr="008C088C">
        <w:rPr>
          <w:sz w:val="24"/>
          <w:szCs w:val="24"/>
        </w:rPr>
        <w:t>и</w:t>
      </w:r>
      <w:r w:rsidRPr="008C088C">
        <w:rPr>
          <w:spacing w:val="-2"/>
          <w:sz w:val="24"/>
          <w:szCs w:val="24"/>
        </w:rPr>
        <w:t xml:space="preserve"> </w:t>
      </w:r>
      <w:r w:rsidRPr="008C088C">
        <w:rPr>
          <w:sz w:val="24"/>
          <w:szCs w:val="24"/>
        </w:rPr>
        <w:t>все</w:t>
      </w:r>
      <w:r w:rsidRPr="008C088C">
        <w:rPr>
          <w:spacing w:val="-4"/>
          <w:sz w:val="24"/>
          <w:szCs w:val="24"/>
        </w:rPr>
        <w:t xml:space="preserve"> </w:t>
      </w:r>
      <w:r w:rsidRPr="008C088C">
        <w:rPr>
          <w:sz w:val="24"/>
          <w:szCs w:val="24"/>
        </w:rPr>
        <w:t>славянские.</w:t>
      </w:r>
    </w:p>
    <w:p w:rsidR="000E3499" w:rsidRPr="008C088C" w:rsidRDefault="00996A80">
      <w:pPr>
        <w:pStyle w:val="1"/>
        <w:spacing w:before="120"/>
      </w:pPr>
      <w:r w:rsidRPr="008C088C">
        <w:t>СОСТАВ</w:t>
      </w:r>
      <w:r w:rsidRPr="008C088C">
        <w:rPr>
          <w:spacing w:val="-5"/>
        </w:rPr>
        <w:t xml:space="preserve"> </w:t>
      </w:r>
      <w:r w:rsidRPr="008C088C">
        <w:t>ОРГКОМИТЕТА</w:t>
      </w:r>
    </w:p>
    <w:p w:rsidR="00996A80" w:rsidRPr="008C088C" w:rsidRDefault="00996A80" w:rsidP="00996A80">
      <w:pPr>
        <w:pStyle w:val="a3"/>
        <w:ind w:left="821"/>
        <w:rPr>
          <w:spacing w:val="1"/>
        </w:rPr>
      </w:pPr>
      <w:r w:rsidRPr="008C088C">
        <w:t>РЕЗАНОВА Зоя Ивановна – председатель</w:t>
      </w:r>
      <w:r w:rsidRPr="008C088C">
        <w:rPr>
          <w:spacing w:val="1"/>
        </w:rPr>
        <w:t xml:space="preserve"> </w:t>
      </w:r>
    </w:p>
    <w:p w:rsidR="00996A80" w:rsidRPr="008C088C" w:rsidRDefault="00996A80" w:rsidP="00996A80">
      <w:pPr>
        <w:pStyle w:val="a3"/>
        <w:ind w:left="821"/>
      </w:pPr>
      <w:r w:rsidRPr="008C088C">
        <w:t>ТУБАЛОВА</w:t>
      </w:r>
      <w:r w:rsidRPr="008C088C">
        <w:rPr>
          <w:spacing w:val="-5"/>
        </w:rPr>
        <w:t xml:space="preserve"> </w:t>
      </w:r>
      <w:r w:rsidRPr="008C088C">
        <w:t>Инна</w:t>
      </w:r>
      <w:r w:rsidRPr="008C088C">
        <w:rPr>
          <w:spacing w:val="-4"/>
        </w:rPr>
        <w:t xml:space="preserve"> </w:t>
      </w:r>
      <w:r w:rsidRPr="008C088C">
        <w:t>Витальевна – зам. председателя</w:t>
      </w:r>
    </w:p>
    <w:p w:rsidR="00996A80" w:rsidRPr="008C088C" w:rsidRDefault="00996A80">
      <w:pPr>
        <w:pStyle w:val="a3"/>
        <w:ind w:left="821" w:right="2946"/>
      </w:pPr>
      <w:r w:rsidRPr="008C088C">
        <w:t>Члены оргкомитета</w:t>
      </w:r>
    </w:p>
    <w:p w:rsidR="000E3499" w:rsidRPr="008C088C" w:rsidRDefault="00996A80">
      <w:pPr>
        <w:pStyle w:val="a3"/>
        <w:ind w:left="821" w:right="2946"/>
      </w:pPr>
      <w:r w:rsidRPr="008C088C">
        <w:t>ЭМЕР</w:t>
      </w:r>
      <w:r w:rsidRPr="008C088C">
        <w:rPr>
          <w:spacing w:val="-1"/>
        </w:rPr>
        <w:t xml:space="preserve"> </w:t>
      </w:r>
      <w:r w:rsidRPr="008C088C">
        <w:t>Юлия Антоновна</w:t>
      </w:r>
      <w:r w:rsidRPr="008C088C">
        <w:rPr>
          <w:spacing w:val="-1"/>
        </w:rPr>
        <w:t xml:space="preserve"> </w:t>
      </w:r>
      <w:r w:rsidRPr="008C088C">
        <w:t xml:space="preserve"> </w:t>
      </w:r>
    </w:p>
    <w:p w:rsidR="000E3499" w:rsidRPr="008C088C" w:rsidRDefault="00996A80">
      <w:pPr>
        <w:pStyle w:val="a3"/>
        <w:ind w:left="821" w:right="4972"/>
      </w:pPr>
      <w:r w:rsidRPr="008C088C">
        <w:t>ТОЛСТИК Светлана Александровна</w:t>
      </w:r>
      <w:r w:rsidRPr="008C088C">
        <w:rPr>
          <w:spacing w:val="-57"/>
        </w:rPr>
        <w:t xml:space="preserve"> </w:t>
      </w:r>
      <w:r w:rsidRPr="008C088C">
        <w:t>ФИЛЬ</w:t>
      </w:r>
      <w:r w:rsidRPr="008C088C">
        <w:rPr>
          <w:spacing w:val="-2"/>
        </w:rPr>
        <w:t xml:space="preserve"> </w:t>
      </w:r>
      <w:r w:rsidRPr="008C088C">
        <w:t>Юлия Вадимовна</w:t>
      </w:r>
    </w:p>
    <w:p w:rsidR="000E3499" w:rsidRPr="008C088C" w:rsidRDefault="00FB0B43" w:rsidP="00FB0B43">
      <w:pPr>
        <w:pStyle w:val="a3"/>
        <w:ind w:left="720" w:firstLine="101"/>
      </w:pPr>
      <w:r w:rsidRPr="008C088C">
        <w:t>КОРОВИНА</w:t>
      </w:r>
      <w:r w:rsidR="00F31EC5" w:rsidRPr="008C088C">
        <w:t xml:space="preserve"> </w:t>
      </w:r>
      <w:r w:rsidR="00996A80" w:rsidRPr="008C088C">
        <w:t xml:space="preserve">Юлия </w:t>
      </w:r>
      <w:r w:rsidRPr="008C088C">
        <w:t>Евгеньевна</w:t>
      </w:r>
      <w:r w:rsidR="00996A80" w:rsidRPr="008C088C">
        <w:t xml:space="preserve"> –</w:t>
      </w:r>
      <w:r w:rsidR="00996A80" w:rsidRPr="008C088C">
        <w:rPr>
          <w:spacing w:val="-2"/>
        </w:rPr>
        <w:t xml:space="preserve"> </w:t>
      </w:r>
      <w:r w:rsidR="00996A80" w:rsidRPr="008C088C">
        <w:t>секретарь</w:t>
      </w:r>
    </w:p>
    <w:p w:rsidR="000E3499" w:rsidRPr="008C088C" w:rsidRDefault="00996A80">
      <w:pPr>
        <w:pStyle w:val="1"/>
        <w:spacing w:before="120" w:line="276" w:lineRule="exact"/>
      </w:pPr>
      <w:r w:rsidRPr="008C088C">
        <w:t>СОСТАВ</w:t>
      </w:r>
      <w:r w:rsidRPr="008C088C">
        <w:rPr>
          <w:spacing w:val="-4"/>
        </w:rPr>
        <w:t xml:space="preserve"> </w:t>
      </w:r>
      <w:r w:rsidRPr="008C088C">
        <w:t>ПРОГРАММНОГО</w:t>
      </w:r>
      <w:r w:rsidRPr="008C088C">
        <w:rPr>
          <w:spacing w:val="-2"/>
        </w:rPr>
        <w:t xml:space="preserve"> </w:t>
      </w:r>
      <w:r w:rsidRPr="008C088C">
        <w:t>КОМИТЕТА</w:t>
      </w:r>
    </w:p>
    <w:p w:rsidR="000E3499" w:rsidRPr="008C088C" w:rsidRDefault="00F956CC">
      <w:pPr>
        <w:spacing w:line="264" w:lineRule="exact"/>
        <w:ind w:left="821"/>
        <w:rPr>
          <w:sz w:val="24"/>
          <w:szCs w:val="24"/>
        </w:rPr>
      </w:pPr>
      <w:hyperlink r:id="rId8">
        <w:r w:rsidR="00996A80" w:rsidRPr="008C088C">
          <w:rPr>
            <w:sz w:val="24"/>
            <w:szCs w:val="24"/>
          </w:rPr>
          <w:t>ДРОНОВА</w:t>
        </w:r>
        <w:r w:rsidR="00996A80" w:rsidRPr="008C088C">
          <w:rPr>
            <w:spacing w:val="-3"/>
            <w:sz w:val="24"/>
            <w:szCs w:val="24"/>
          </w:rPr>
          <w:t xml:space="preserve"> </w:t>
        </w:r>
        <w:r w:rsidR="00996A80" w:rsidRPr="008C088C">
          <w:rPr>
            <w:sz w:val="24"/>
            <w:szCs w:val="24"/>
          </w:rPr>
          <w:t>Любовь</w:t>
        </w:r>
        <w:r w:rsidR="00996A80" w:rsidRPr="008C088C">
          <w:rPr>
            <w:spacing w:val="-2"/>
            <w:sz w:val="24"/>
            <w:szCs w:val="24"/>
          </w:rPr>
          <w:t xml:space="preserve"> </w:t>
        </w:r>
        <w:r w:rsidR="00996A80" w:rsidRPr="008C088C">
          <w:rPr>
            <w:sz w:val="24"/>
            <w:szCs w:val="24"/>
          </w:rPr>
          <w:t xml:space="preserve">Петровна </w:t>
        </w:r>
      </w:hyperlink>
      <w:r w:rsidR="00996A80" w:rsidRPr="008C088C">
        <w:rPr>
          <w:sz w:val="24"/>
          <w:szCs w:val="24"/>
        </w:rPr>
        <w:t>(Томск,</w:t>
      </w:r>
      <w:r w:rsidR="00996A80" w:rsidRPr="008C088C">
        <w:rPr>
          <w:spacing w:val="-2"/>
          <w:sz w:val="24"/>
          <w:szCs w:val="24"/>
        </w:rPr>
        <w:t xml:space="preserve"> </w:t>
      </w:r>
      <w:r w:rsidR="00996A80" w:rsidRPr="008C088C">
        <w:rPr>
          <w:sz w:val="24"/>
          <w:szCs w:val="24"/>
        </w:rPr>
        <w:t>Россия)</w:t>
      </w:r>
      <w:r w:rsidR="00996A80" w:rsidRPr="008C088C">
        <w:rPr>
          <w:spacing w:val="-1"/>
          <w:sz w:val="24"/>
          <w:szCs w:val="24"/>
        </w:rPr>
        <w:t xml:space="preserve"> </w:t>
      </w:r>
      <w:r w:rsidR="00996A80" w:rsidRPr="008C088C">
        <w:rPr>
          <w:sz w:val="24"/>
          <w:szCs w:val="24"/>
        </w:rPr>
        <w:t>–</w:t>
      </w:r>
      <w:r w:rsidR="00996A80" w:rsidRPr="008C088C">
        <w:rPr>
          <w:spacing w:val="-5"/>
          <w:sz w:val="24"/>
          <w:szCs w:val="24"/>
        </w:rPr>
        <w:t xml:space="preserve"> </w:t>
      </w:r>
      <w:r w:rsidR="00996A80" w:rsidRPr="008C088C">
        <w:rPr>
          <w:sz w:val="24"/>
          <w:szCs w:val="24"/>
        </w:rPr>
        <w:t>председатель</w:t>
      </w:r>
    </w:p>
    <w:p w:rsidR="000E3499" w:rsidRPr="008C088C" w:rsidRDefault="00996A80">
      <w:pPr>
        <w:pStyle w:val="a3"/>
        <w:ind w:left="821" w:right="666"/>
      </w:pPr>
      <w:r w:rsidRPr="008C088C">
        <w:t>СУЛЯК Сергей Георгиевич (Санкт-Петербург, Россия; Тараклия, Молдавия) –</w:t>
      </w:r>
      <w:r w:rsidRPr="008C088C">
        <w:rPr>
          <w:spacing w:val="-57"/>
        </w:rPr>
        <w:t xml:space="preserve"> </w:t>
      </w:r>
      <w:r w:rsidRPr="008C088C">
        <w:t>заместитель</w:t>
      </w:r>
      <w:r w:rsidRPr="008C088C">
        <w:rPr>
          <w:spacing w:val="-1"/>
        </w:rPr>
        <w:t xml:space="preserve"> </w:t>
      </w:r>
      <w:r w:rsidRPr="008C088C">
        <w:t>председателя</w:t>
      </w:r>
    </w:p>
    <w:p w:rsidR="000E3499" w:rsidRPr="008C088C" w:rsidRDefault="00F956CC">
      <w:pPr>
        <w:pStyle w:val="a3"/>
        <w:ind w:left="821"/>
      </w:pPr>
      <w:hyperlink r:id="rId9">
        <w:r w:rsidR="00996A80" w:rsidRPr="008C088C">
          <w:t>АНАНЬЕВА</w:t>
        </w:r>
        <w:r w:rsidR="00996A80" w:rsidRPr="008C088C">
          <w:rPr>
            <w:spacing w:val="-2"/>
          </w:rPr>
          <w:t xml:space="preserve"> </w:t>
        </w:r>
        <w:r w:rsidR="00996A80" w:rsidRPr="008C088C">
          <w:t>Наталья</w:t>
        </w:r>
        <w:r w:rsidR="00996A80" w:rsidRPr="008C088C">
          <w:rPr>
            <w:spacing w:val="-4"/>
          </w:rPr>
          <w:t xml:space="preserve"> </w:t>
        </w:r>
        <w:r w:rsidR="00996A80" w:rsidRPr="008C088C">
          <w:t>Евгеньевна</w:t>
        </w:r>
        <w:r w:rsidR="00996A80" w:rsidRPr="008C088C">
          <w:rPr>
            <w:spacing w:val="-2"/>
          </w:rPr>
          <w:t xml:space="preserve"> </w:t>
        </w:r>
      </w:hyperlink>
      <w:r w:rsidR="00996A80" w:rsidRPr="008C088C">
        <w:t>(Москва,</w:t>
      </w:r>
      <w:r w:rsidR="00996A80" w:rsidRPr="008C088C">
        <w:rPr>
          <w:spacing w:val="-4"/>
        </w:rPr>
        <w:t xml:space="preserve"> </w:t>
      </w:r>
      <w:r w:rsidR="00996A80" w:rsidRPr="008C088C">
        <w:t>Россия)</w:t>
      </w:r>
    </w:p>
    <w:p w:rsidR="000E3499" w:rsidRPr="008C088C" w:rsidRDefault="00F956CC">
      <w:pPr>
        <w:pStyle w:val="a3"/>
        <w:ind w:left="821" w:right="2493"/>
      </w:pPr>
      <w:hyperlink r:id="rId10">
        <w:r w:rsidR="00996A80" w:rsidRPr="008C088C">
          <w:t xml:space="preserve">БЕРЕЗОВИЧ Елена Львовна </w:t>
        </w:r>
      </w:hyperlink>
      <w:r w:rsidR="00996A80" w:rsidRPr="008C088C">
        <w:t>(Екатеринбург/Москва, Россия)</w:t>
      </w:r>
      <w:r w:rsidR="00996A80" w:rsidRPr="008C088C">
        <w:rPr>
          <w:spacing w:val="-57"/>
        </w:rPr>
        <w:t xml:space="preserve"> </w:t>
      </w:r>
      <w:r w:rsidR="00996A80" w:rsidRPr="008C088C">
        <w:t>ДЫБО</w:t>
      </w:r>
      <w:r w:rsidR="00996A80" w:rsidRPr="008C088C">
        <w:rPr>
          <w:spacing w:val="-2"/>
        </w:rPr>
        <w:t xml:space="preserve"> </w:t>
      </w:r>
      <w:r w:rsidR="00996A80" w:rsidRPr="008C088C">
        <w:t>Анна</w:t>
      </w:r>
      <w:r w:rsidR="00996A80" w:rsidRPr="008C088C">
        <w:rPr>
          <w:spacing w:val="-2"/>
        </w:rPr>
        <w:t xml:space="preserve"> </w:t>
      </w:r>
      <w:r w:rsidR="00996A80" w:rsidRPr="008C088C">
        <w:t>Владимировна</w:t>
      </w:r>
      <w:r w:rsidR="00996A80" w:rsidRPr="008C088C">
        <w:rPr>
          <w:spacing w:val="-2"/>
        </w:rPr>
        <w:t xml:space="preserve"> </w:t>
      </w:r>
      <w:r w:rsidR="00996A80" w:rsidRPr="008C088C">
        <w:t>(Москва, Томск,</w:t>
      </w:r>
      <w:r w:rsidR="00996A80" w:rsidRPr="008C088C">
        <w:rPr>
          <w:spacing w:val="-1"/>
        </w:rPr>
        <w:t xml:space="preserve"> </w:t>
      </w:r>
      <w:r w:rsidR="00996A80" w:rsidRPr="008C088C">
        <w:t>Россия)</w:t>
      </w:r>
    </w:p>
    <w:p w:rsidR="000E3499" w:rsidRPr="008C088C" w:rsidRDefault="00F956CC">
      <w:pPr>
        <w:pStyle w:val="a3"/>
        <w:ind w:left="821" w:right="2681"/>
      </w:pPr>
      <w:hyperlink r:id="rId11">
        <w:r w:rsidR="00996A80" w:rsidRPr="008C088C">
          <w:t>РУТ</w:t>
        </w:r>
        <w:r w:rsidR="00996A80" w:rsidRPr="008C088C">
          <w:rPr>
            <w:spacing w:val="6"/>
          </w:rPr>
          <w:t xml:space="preserve"> </w:t>
        </w:r>
        <w:r w:rsidR="00996A80" w:rsidRPr="008C088C">
          <w:t>Мария</w:t>
        </w:r>
        <w:r w:rsidR="00996A80" w:rsidRPr="008C088C">
          <w:rPr>
            <w:spacing w:val="5"/>
          </w:rPr>
          <w:t xml:space="preserve"> </w:t>
        </w:r>
        <w:r w:rsidR="00996A80" w:rsidRPr="008C088C">
          <w:t>Эдуардовна</w:t>
        </w:r>
        <w:r w:rsidR="00996A80" w:rsidRPr="008C088C">
          <w:rPr>
            <w:spacing w:val="6"/>
          </w:rPr>
          <w:t xml:space="preserve"> </w:t>
        </w:r>
      </w:hyperlink>
      <w:r w:rsidR="00996A80" w:rsidRPr="008C088C">
        <w:t>(Екатеринбург,</w:t>
      </w:r>
      <w:r w:rsidR="00996A80" w:rsidRPr="008C088C">
        <w:rPr>
          <w:spacing w:val="7"/>
        </w:rPr>
        <w:t xml:space="preserve"> </w:t>
      </w:r>
      <w:r w:rsidR="00996A80" w:rsidRPr="008C088C">
        <w:t>Россия)</w:t>
      </w:r>
      <w:r w:rsidR="00996A80" w:rsidRPr="008C088C">
        <w:rPr>
          <w:spacing w:val="1"/>
        </w:rPr>
        <w:t xml:space="preserve"> </w:t>
      </w:r>
      <w:hyperlink r:id="rId12">
        <w:r w:rsidR="00996A80" w:rsidRPr="008C088C">
          <w:t>СОБОЛЕВ</w:t>
        </w:r>
        <w:r w:rsidR="00996A80" w:rsidRPr="008C088C">
          <w:rPr>
            <w:spacing w:val="-5"/>
          </w:rPr>
          <w:t xml:space="preserve"> </w:t>
        </w:r>
        <w:r w:rsidR="00996A80" w:rsidRPr="008C088C">
          <w:t>Андрей</w:t>
        </w:r>
        <w:r w:rsidR="00996A80" w:rsidRPr="008C088C">
          <w:rPr>
            <w:spacing w:val="-5"/>
          </w:rPr>
          <w:t xml:space="preserve"> </w:t>
        </w:r>
        <w:r w:rsidR="00996A80" w:rsidRPr="008C088C">
          <w:t>Николаевич</w:t>
        </w:r>
        <w:r w:rsidR="00996A80" w:rsidRPr="008C088C">
          <w:rPr>
            <w:spacing w:val="-3"/>
          </w:rPr>
          <w:t xml:space="preserve"> </w:t>
        </w:r>
      </w:hyperlink>
      <w:r w:rsidR="00996A80" w:rsidRPr="008C088C">
        <w:t>(Санкт-Петербург,</w:t>
      </w:r>
      <w:r w:rsidR="00996A80" w:rsidRPr="008C088C">
        <w:rPr>
          <w:spacing w:val="-4"/>
        </w:rPr>
        <w:t xml:space="preserve"> </w:t>
      </w:r>
      <w:r w:rsidR="00996A80" w:rsidRPr="008C088C">
        <w:t>Россия)</w:t>
      </w:r>
    </w:p>
    <w:p w:rsidR="008C088C" w:rsidRDefault="008C088C">
      <w:pPr>
        <w:pStyle w:val="a3"/>
        <w:spacing w:before="121"/>
        <w:ind w:left="821"/>
      </w:pPr>
    </w:p>
    <w:p w:rsidR="000E3499" w:rsidRPr="00334DF4" w:rsidRDefault="00996A80">
      <w:pPr>
        <w:pStyle w:val="a3"/>
        <w:spacing w:before="121"/>
        <w:ind w:left="821"/>
      </w:pPr>
      <w:r w:rsidRPr="00334DF4">
        <w:t>Желающие</w:t>
      </w:r>
      <w:r w:rsidRPr="00334DF4">
        <w:rPr>
          <w:spacing w:val="-3"/>
        </w:rPr>
        <w:t xml:space="preserve"> </w:t>
      </w:r>
      <w:r w:rsidRPr="00334DF4">
        <w:t>принять</w:t>
      </w:r>
      <w:r w:rsidRPr="00334DF4">
        <w:rPr>
          <w:spacing w:val="-1"/>
        </w:rPr>
        <w:t xml:space="preserve"> </w:t>
      </w:r>
      <w:r w:rsidRPr="00334DF4">
        <w:t>участие</w:t>
      </w:r>
      <w:r w:rsidRPr="00334DF4">
        <w:rPr>
          <w:spacing w:val="-2"/>
        </w:rPr>
        <w:t xml:space="preserve"> </w:t>
      </w:r>
      <w:r w:rsidRPr="00334DF4">
        <w:t>в</w:t>
      </w:r>
      <w:r w:rsidRPr="00334DF4">
        <w:rPr>
          <w:spacing w:val="-3"/>
        </w:rPr>
        <w:t xml:space="preserve"> </w:t>
      </w:r>
      <w:r w:rsidRPr="00334DF4">
        <w:t>работе</w:t>
      </w:r>
      <w:r w:rsidRPr="00334DF4">
        <w:rPr>
          <w:spacing w:val="-3"/>
        </w:rPr>
        <w:t xml:space="preserve"> </w:t>
      </w:r>
      <w:r w:rsidRPr="00334DF4">
        <w:t>конференции</w:t>
      </w:r>
      <w:r w:rsidRPr="00334DF4">
        <w:rPr>
          <w:spacing w:val="-3"/>
        </w:rPr>
        <w:t xml:space="preserve"> </w:t>
      </w:r>
      <w:r w:rsidRPr="00334DF4">
        <w:t>должны</w:t>
      </w:r>
    </w:p>
    <w:p w:rsidR="000E3499" w:rsidRPr="00334DF4" w:rsidRDefault="00996A80" w:rsidP="00693A8D">
      <w:pPr>
        <w:tabs>
          <w:tab w:val="left" w:pos="1321"/>
          <w:tab w:val="left" w:pos="1817"/>
          <w:tab w:val="left" w:pos="3056"/>
          <w:tab w:val="left" w:pos="3796"/>
          <w:tab w:val="left" w:pos="4523"/>
          <w:tab w:val="left" w:pos="6785"/>
          <w:tab w:val="left" w:pos="7279"/>
          <w:tab w:val="left" w:pos="8089"/>
        </w:tabs>
        <w:ind w:left="102" w:right="106" w:firstLine="719"/>
        <w:jc w:val="both"/>
        <w:rPr>
          <w:sz w:val="24"/>
          <w:szCs w:val="24"/>
        </w:rPr>
      </w:pPr>
      <w:r w:rsidRPr="00334DF4">
        <w:rPr>
          <w:sz w:val="24"/>
          <w:szCs w:val="24"/>
        </w:rPr>
        <w:t>до</w:t>
      </w:r>
      <w:r w:rsidRPr="00334DF4">
        <w:rPr>
          <w:sz w:val="24"/>
          <w:szCs w:val="24"/>
        </w:rPr>
        <w:tab/>
      </w:r>
      <w:r w:rsidR="00055EB4" w:rsidRPr="00334DF4">
        <w:rPr>
          <w:b/>
          <w:sz w:val="24"/>
          <w:szCs w:val="24"/>
        </w:rPr>
        <w:t>20</w:t>
      </w:r>
      <w:r w:rsidR="00055EB4" w:rsidRPr="00334DF4">
        <w:rPr>
          <w:b/>
          <w:sz w:val="24"/>
          <w:szCs w:val="24"/>
        </w:rPr>
        <w:tab/>
      </w:r>
      <w:r w:rsidR="00FB0B43" w:rsidRPr="00334DF4">
        <w:rPr>
          <w:b/>
          <w:sz w:val="24"/>
          <w:szCs w:val="24"/>
        </w:rPr>
        <w:t>апреля</w:t>
      </w:r>
      <w:r w:rsidR="00055EB4" w:rsidRPr="00334DF4">
        <w:rPr>
          <w:b/>
          <w:sz w:val="24"/>
          <w:szCs w:val="24"/>
        </w:rPr>
        <w:tab/>
        <w:t>202</w:t>
      </w:r>
      <w:r w:rsidR="00FB0B43" w:rsidRPr="00334DF4">
        <w:rPr>
          <w:b/>
          <w:sz w:val="24"/>
          <w:szCs w:val="24"/>
        </w:rPr>
        <w:t>2</w:t>
      </w:r>
      <w:r w:rsidRPr="00334DF4">
        <w:rPr>
          <w:b/>
          <w:sz w:val="24"/>
          <w:szCs w:val="24"/>
        </w:rPr>
        <w:tab/>
        <w:t>года</w:t>
      </w:r>
      <w:r w:rsidRPr="00334DF4">
        <w:rPr>
          <w:b/>
          <w:sz w:val="24"/>
          <w:szCs w:val="24"/>
        </w:rPr>
        <w:tab/>
      </w:r>
      <w:r w:rsidRPr="00334DF4">
        <w:rPr>
          <w:sz w:val="24"/>
          <w:szCs w:val="24"/>
        </w:rPr>
        <w:t>зарегистрироваться</w:t>
      </w:r>
      <w:r w:rsidRPr="00334DF4">
        <w:rPr>
          <w:sz w:val="24"/>
          <w:szCs w:val="24"/>
        </w:rPr>
        <w:tab/>
        <w:t>на</w:t>
      </w:r>
      <w:r w:rsidRPr="00334DF4">
        <w:rPr>
          <w:sz w:val="24"/>
          <w:szCs w:val="24"/>
        </w:rPr>
        <w:tab/>
      </w:r>
      <w:hyperlink r:id="rId13">
        <w:r w:rsidRPr="00334DF4">
          <w:rPr>
            <w:sz w:val="24"/>
            <w:szCs w:val="24"/>
          </w:rPr>
          <w:t>сайте</w:t>
        </w:r>
        <w:r w:rsidRPr="00334DF4">
          <w:rPr>
            <w:sz w:val="24"/>
            <w:szCs w:val="24"/>
          </w:rPr>
          <w:tab/>
        </w:r>
        <w:r w:rsidRPr="00334DF4">
          <w:rPr>
            <w:spacing w:val="-1"/>
            <w:sz w:val="24"/>
            <w:szCs w:val="24"/>
          </w:rPr>
          <w:t>конференции</w:t>
        </w:r>
      </w:hyperlink>
      <w:r w:rsidRPr="00334DF4">
        <w:rPr>
          <w:spacing w:val="-57"/>
          <w:sz w:val="24"/>
          <w:szCs w:val="24"/>
        </w:rPr>
        <w:t xml:space="preserve"> </w:t>
      </w:r>
      <w:r w:rsidRPr="00334DF4">
        <w:rPr>
          <w:sz w:val="24"/>
          <w:szCs w:val="24"/>
        </w:rPr>
        <w:t>(http://conference.tsu.ru/slavlang/),</w:t>
      </w:r>
    </w:p>
    <w:p w:rsidR="000E3499" w:rsidRPr="00334DF4" w:rsidRDefault="00996A80" w:rsidP="008C088C">
      <w:pPr>
        <w:ind w:left="821"/>
        <w:rPr>
          <w:sz w:val="24"/>
          <w:szCs w:val="24"/>
        </w:rPr>
      </w:pPr>
      <w:r w:rsidRPr="00334DF4">
        <w:rPr>
          <w:sz w:val="24"/>
          <w:szCs w:val="24"/>
        </w:rPr>
        <w:t>до</w:t>
      </w:r>
      <w:r w:rsidRPr="00334DF4">
        <w:rPr>
          <w:spacing w:val="-3"/>
          <w:sz w:val="24"/>
          <w:szCs w:val="24"/>
        </w:rPr>
        <w:t xml:space="preserve"> </w:t>
      </w:r>
      <w:r w:rsidR="00FB0B43" w:rsidRPr="00334DF4">
        <w:rPr>
          <w:b/>
          <w:sz w:val="24"/>
          <w:szCs w:val="24"/>
        </w:rPr>
        <w:t>25</w:t>
      </w:r>
      <w:r w:rsidRPr="00334DF4">
        <w:rPr>
          <w:b/>
          <w:spacing w:val="-3"/>
          <w:sz w:val="24"/>
          <w:szCs w:val="24"/>
        </w:rPr>
        <w:t xml:space="preserve"> </w:t>
      </w:r>
      <w:r w:rsidR="00FB0B43" w:rsidRPr="00334DF4">
        <w:rPr>
          <w:b/>
          <w:sz w:val="24"/>
          <w:szCs w:val="24"/>
        </w:rPr>
        <w:t>апреля</w:t>
      </w:r>
      <w:r w:rsidRPr="00334DF4">
        <w:rPr>
          <w:b/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прикрепить</w:t>
      </w:r>
      <w:r w:rsidRPr="00334DF4">
        <w:rPr>
          <w:spacing w:val="-3"/>
          <w:sz w:val="24"/>
          <w:szCs w:val="24"/>
        </w:rPr>
        <w:t xml:space="preserve"> </w:t>
      </w:r>
      <w:r w:rsidRPr="00334DF4">
        <w:rPr>
          <w:sz w:val="24"/>
          <w:szCs w:val="24"/>
        </w:rPr>
        <w:t>тезисы</w:t>
      </w:r>
      <w:r w:rsidRPr="00334DF4">
        <w:rPr>
          <w:spacing w:val="-2"/>
          <w:sz w:val="24"/>
          <w:szCs w:val="24"/>
        </w:rPr>
        <w:t xml:space="preserve"> </w:t>
      </w:r>
      <w:r w:rsidRPr="00334DF4">
        <w:rPr>
          <w:sz w:val="24"/>
          <w:szCs w:val="24"/>
        </w:rPr>
        <w:t>докладов.</w:t>
      </w:r>
      <w:r w:rsidR="008C088C" w:rsidRPr="00334DF4">
        <w:rPr>
          <w:sz w:val="24"/>
          <w:szCs w:val="24"/>
        </w:rPr>
        <w:t xml:space="preserve"> </w:t>
      </w:r>
      <w:r w:rsidRPr="00334DF4">
        <w:rPr>
          <w:sz w:val="24"/>
          <w:szCs w:val="24"/>
        </w:rPr>
        <w:t>Объем</w:t>
      </w:r>
      <w:r w:rsidRPr="00334DF4">
        <w:rPr>
          <w:spacing w:val="-3"/>
          <w:sz w:val="24"/>
          <w:szCs w:val="24"/>
        </w:rPr>
        <w:t xml:space="preserve"> </w:t>
      </w:r>
      <w:r w:rsidRPr="00334DF4">
        <w:rPr>
          <w:sz w:val="24"/>
          <w:szCs w:val="24"/>
        </w:rPr>
        <w:t>тезисов</w:t>
      </w:r>
      <w:r w:rsidRPr="00334DF4">
        <w:rPr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–</w:t>
      </w:r>
      <w:r w:rsidRPr="00334DF4">
        <w:rPr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от</w:t>
      </w:r>
      <w:r w:rsidRPr="00334DF4">
        <w:rPr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2</w:t>
      </w:r>
      <w:r w:rsidRPr="00334DF4">
        <w:rPr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500</w:t>
      </w:r>
      <w:r w:rsidRPr="00334DF4">
        <w:rPr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до</w:t>
      </w:r>
      <w:r w:rsidRPr="00334DF4">
        <w:rPr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3</w:t>
      </w:r>
      <w:r w:rsidRPr="00334DF4">
        <w:rPr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000</w:t>
      </w:r>
      <w:r w:rsidRPr="00334DF4">
        <w:rPr>
          <w:spacing w:val="-1"/>
          <w:sz w:val="24"/>
          <w:szCs w:val="24"/>
        </w:rPr>
        <w:t xml:space="preserve"> </w:t>
      </w:r>
      <w:r w:rsidRPr="00334DF4">
        <w:rPr>
          <w:sz w:val="24"/>
          <w:szCs w:val="24"/>
        </w:rPr>
        <w:t>знаков с</w:t>
      </w:r>
      <w:r w:rsidRPr="00334DF4">
        <w:rPr>
          <w:spacing w:val="-3"/>
          <w:sz w:val="24"/>
          <w:szCs w:val="24"/>
        </w:rPr>
        <w:t xml:space="preserve"> </w:t>
      </w:r>
      <w:r w:rsidR="00693A8D" w:rsidRPr="00334DF4">
        <w:rPr>
          <w:sz w:val="24"/>
          <w:szCs w:val="24"/>
        </w:rPr>
        <w:t>пробелами (просим придерживаться указанного объема).</w:t>
      </w:r>
    </w:p>
    <w:p w:rsidR="000E3499" w:rsidRPr="00334DF4" w:rsidRDefault="000E3499">
      <w:pPr>
        <w:pStyle w:val="a3"/>
        <w:ind w:left="0"/>
      </w:pPr>
    </w:p>
    <w:p w:rsidR="000E3499" w:rsidRPr="008C088C" w:rsidRDefault="00996A80" w:rsidP="00FB0B43">
      <w:pPr>
        <w:ind w:left="102" w:right="239" w:firstLine="719"/>
        <w:jc w:val="both"/>
        <w:rPr>
          <w:i/>
          <w:sz w:val="24"/>
          <w:szCs w:val="24"/>
        </w:rPr>
      </w:pPr>
      <w:r w:rsidRPr="008C088C">
        <w:rPr>
          <w:i/>
          <w:sz w:val="24"/>
          <w:szCs w:val="24"/>
        </w:rPr>
        <w:t>Обращаем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Ваше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внимание,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что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текст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тезисов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принятых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к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участию</w:t>
      </w:r>
      <w:r w:rsidRPr="008C088C">
        <w:rPr>
          <w:i/>
          <w:spacing w:val="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докладов</w:t>
      </w:r>
      <w:r w:rsidRPr="008C088C">
        <w:rPr>
          <w:i/>
          <w:spacing w:val="-57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будет</w:t>
      </w:r>
      <w:r w:rsidRPr="008C088C">
        <w:rPr>
          <w:i/>
          <w:spacing w:val="-2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опубликован как материалы конференции</w:t>
      </w:r>
      <w:r w:rsidRPr="008C088C">
        <w:rPr>
          <w:i/>
          <w:spacing w:val="-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вместе</w:t>
      </w:r>
      <w:r w:rsidRPr="008C088C">
        <w:rPr>
          <w:i/>
          <w:spacing w:val="-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с</w:t>
      </w:r>
      <w:r w:rsidRPr="008C088C">
        <w:rPr>
          <w:i/>
          <w:spacing w:val="-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программой.</w:t>
      </w:r>
    </w:p>
    <w:p w:rsidR="000E3499" w:rsidRPr="008C088C" w:rsidRDefault="00996A80" w:rsidP="00926885">
      <w:pPr>
        <w:tabs>
          <w:tab w:val="left" w:pos="2229"/>
          <w:tab w:val="left" w:pos="2575"/>
          <w:tab w:val="left" w:pos="4107"/>
          <w:tab w:val="left" w:pos="5160"/>
          <w:tab w:val="left" w:pos="5513"/>
          <w:tab w:val="left" w:pos="6542"/>
          <w:tab w:val="left" w:pos="7094"/>
          <w:tab w:val="left" w:pos="7430"/>
          <w:tab w:val="left" w:pos="8989"/>
          <w:tab w:val="left" w:pos="9341"/>
        </w:tabs>
        <w:spacing w:before="120"/>
        <w:ind w:left="102" w:right="110" w:firstLine="719"/>
        <w:rPr>
          <w:i/>
          <w:sz w:val="24"/>
          <w:szCs w:val="24"/>
        </w:rPr>
      </w:pPr>
      <w:r w:rsidRPr="008C088C">
        <w:rPr>
          <w:i/>
          <w:sz w:val="24"/>
          <w:szCs w:val="24"/>
        </w:rPr>
        <w:t>Требования</w:t>
      </w:r>
      <w:r w:rsidRPr="008C088C">
        <w:rPr>
          <w:i/>
          <w:sz w:val="24"/>
          <w:szCs w:val="24"/>
        </w:rPr>
        <w:tab/>
        <w:t>к</w:t>
      </w:r>
      <w:r w:rsidRPr="008C088C">
        <w:rPr>
          <w:i/>
          <w:sz w:val="24"/>
          <w:szCs w:val="24"/>
        </w:rPr>
        <w:tab/>
        <w:t>оформлению</w:t>
      </w:r>
      <w:r w:rsidRPr="008C088C">
        <w:rPr>
          <w:i/>
          <w:sz w:val="24"/>
          <w:szCs w:val="24"/>
        </w:rPr>
        <w:tab/>
        <w:t>тезисов</w:t>
      </w:r>
      <w:r w:rsidRPr="008C088C">
        <w:rPr>
          <w:i/>
          <w:sz w:val="24"/>
          <w:szCs w:val="24"/>
        </w:rPr>
        <w:tab/>
        <w:t>и</w:t>
      </w:r>
      <w:r w:rsidRPr="008C088C">
        <w:rPr>
          <w:i/>
          <w:sz w:val="24"/>
          <w:szCs w:val="24"/>
        </w:rPr>
        <w:tab/>
        <w:t>образец</w:t>
      </w:r>
      <w:r w:rsidRPr="008C088C">
        <w:rPr>
          <w:i/>
          <w:sz w:val="24"/>
          <w:szCs w:val="24"/>
        </w:rPr>
        <w:tab/>
        <w:t>см.</w:t>
      </w:r>
      <w:r w:rsidRPr="008C088C">
        <w:rPr>
          <w:i/>
          <w:sz w:val="24"/>
          <w:szCs w:val="24"/>
        </w:rPr>
        <w:tab/>
        <w:t>в</w:t>
      </w:r>
      <w:r w:rsidRPr="008C088C">
        <w:rPr>
          <w:i/>
          <w:sz w:val="24"/>
          <w:szCs w:val="24"/>
        </w:rPr>
        <w:tab/>
        <w:t>Приложении</w:t>
      </w:r>
      <w:r w:rsidRPr="008C088C">
        <w:rPr>
          <w:i/>
          <w:sz w:val="24"/>
          <w:szCs w:val="24"/>
        </w:rPr>
        <w:tab/>
        <w:t>1</w:t>
      </w:r>
      <w:r w:rsidRPr="008C088C">
        <w:rPr>
          <w:i/>
          <w:sz w:val="24"/>
          <w:szCs w:val="24"/>
        </w:rPr>
        <w:tab/>
      </w:r>
      <w:r w:rsidRPr="008C088C">
        <w:rPr>
          <w:i/>
          <w:spacing w:val="-2"/>
          <w:sz w:val="24"/>
          <w:szCs w:val="24"/>
        </w:rPr>
        <w:t>к</w:t>
      </w:r>
      <w:r w:rsidRPr="008C088C">
        <w:rPr>
          <w:i/>
          <w:spacing w:val="-57"/>
          <w:sz w:val="24"/>
          <w:szCs w:val="24"/>
        </w:rPr>
        <w:t xml:space="preserve"> </w:t>
      </w:r>
      <w:r w:rsidR="00FB0B43" w:rsidRPr="008C088C">
        <w:rPr>
          <w:i/>
          <w:sz w:val="24"/>
          <w:szCs w:val="24"/>
        </w:rPr>
        <w:t>Информацио</w:t>
      </w:r>
      <w:r w:rsidR="00693A8D" w:rsidRPr="008C088C">
        <w:rPr>
          <w:i/>
          <w:sz w:val="24"/>
          <w:szCs w:val="24"/>
        </w:rPr>
        <w:t>н</w:t>
      </w:r>
      <w:r w:rsidRPr="008C088C">
        <w:rPr>
          <w:i/>
          <w:sz w:val="24"/>
          <w:szCs w:val="24"/>
        </w:rPr>
        <w:t>ному</w:t>
      </w:r>
      <w:r w:rsidRPr="008C088C">
        <w:rPr>
          <w:i/>
          <w:spacing w:val="-1"/>
          <w:sz w:val="24"/>
          <w:szCs w:val="24"/>
        </w:rPr>
        <w:t xml:space="preserve"> </w:t>
      </w:r>
      <w:r w:rsidRPr="008C088C">
        <w:rPr>
          <w:i/>
          <w:sz w:val="24"/>
          <w:szCs w:val="24"/>
        </w:rPr>
        <w:t>письму.</w:t>
      </w:r>
    </w:p>
    <w:p w:rsidR="00926885" w:rsidRDefault="00926885" w:rsidP="00926885">
      <w:pPr>
        <w:pStyle w:val="a3"/>
        <w:spacing w:before="73"/>
        <w:ind w:right="103" w:firstLine="719"/>
        <w:jc w:val="both"/>
      </w:pPr>
    </w:p>
    <w:p w:rsidR="000E3499" w:rsidRPr="008C088C" w:rsidRDefault="00996A80" w:rsidP="00926885">
      <w:pPr>
        <w:pStyle w:val="a3"/>
        <w:spacing w:before="73"/>
        <w:ind w:right="103" w:firstLine="719"/>
        <w:jc w:val="both"/>
      </w:pPr>
      <w:r w:rsidRPr="008C088C">
        <w:t>При</w:t>
      </w:r>
      <w:r w:rsidRPr="008C088C">
        <w:rPr>
          <w:spacing w:val="1"/>
        </w:rPr>
        <w:t xml:space="preserve"> </w:t>
      </w:r>
      <w:r w:rsidRPr="008C088C">
        <w:t>представлении</w:t>
      </w:r>
      <w:r w:rsidRPr="008C088C">
        <w:rPr>
          <w:spacing w:val="1"/>
        </w:rPr>
        <w:t xml:space="preserve"> </w:t>
      </w:r>
      <w:r w:rsidRPr="008C088C">
        <w:t>доклада</w:t>
      </w:r>
      <w:r w:rsidRPr="008C088C">
        <w:rPr>
          <w:spacing w:val="1"/>
        </w:rPr>
        <w:t xml:space="preserve"> </w:t>
      </w:r>
      <w:r w:rsidRPr="008C088C">
        <w:t>необходимо</w:t>
      </w:r>
      <w:r w:rsidRPr="008C088C">
        <w:rPr>
          <w:spacing w:val="1"/>
        </w:rPr>
        <w:t xml:space="preserve"> </w:t>
      </w:r>
      <w:r w:rsidRPr="008C088C">
        <w:t>использовать</w:t>
      </w:r>
      <w:r w:rsidRPr="008C088C">
        <w:rPr>
          <w:spacing w:val="1"/>
        </w:rPr>
        <w:t xml:space="preserve"> </w:t>
      </w:r>
      <w:r w:rsidRPr="008C088C">
        <w:t>презентацию</w:t>
      </w:r>
      <w:r w:rsidRPr="008C088C">
        <w:rPr>
          <w:spacing w:val="1"/>
        </w:rPr>
        <w:t xml:space="preserve"> </w:t>
      </w:r>
      <w:r w:rsidRPr="008C088C">
        <w:t>PowerPoint,</w:t>
      </w:r>
      <w:r w:rsidRPr="008C088C">
        <w:rPr>
          <w:spacing w:val="-57"/>
        </w:rPr>
        <w:t xml:space="preserve"> </w:t>
      </w:r>
      <w:r w:rsidRPr="008C088C">
        <w:t>отражающую</w:t>
      </w:r>
      <w:r w:rsidRPr="008C088C">
        <w:rPr>
          <w:spacing w:val="1"/>
        </w:rPr>
        <w:t xml:space="preserve"> </w:t>
      </w:r>
      <w:r w:rsidRPr="008C088C">
        <w:t>тему</w:t>
      </w:r>
      <w:r w:rsidRPr="008C088C">
        <w:rPr>
          <w:spacing w:val="1"/>
        </w:rPr>
        <w:t xml:space="preserve"> </w:t>
      </w:r>
      <w:r w:rsidRPr="008C088C">
        <w:t>доклада,</w:t>
      </w:r>
      <w:r w:rsidRPr="008C088C">
        <w:rPr>
          <w:spacing w:val="1"/>
        </w:rPr>
        <w:t xml:space="preserve"> </w:t>
      </w:r>
      <w:r w:rsidRPr="008C088C">
        <w:t>ФИО</w:t>
      </w:r>
      <w:r w:rsidRPr="008C088C">
        <w:rPr>
          <w:spacing w:val="1"/>
        </w:rPr>
        <w:t xml:space="preserve"> </w:t>
      </w:r>
      <w:r w:rsidRPr="008C088C">
        <w:t>докладчика</w:t>
      </w:r>
      <w:r w:rsidRPr="008C088C">
        <w:rPr>
          <w:spacing w:val="1"/>
        </w:rPr>
        <w:t xml:space="preserve"> </w:t>
      </w:r>
      <w:r w:rsidRPr="008C088C">
        <w:t>(полностью),</w:t>
      </w:r>
      <w:r w:rsidRPr="008C088C">
        <w:rPr>
          <w:spacing w:val="1"/>
        </w:rPr>
        <w:t xml:space="preserve"> </w:t>
      </w:r>
      <w:r w:rsidRPr="008C088C">
        <w:t>обозначение</w:t>
      </w:r>
      <w:r w:rsidRPr="008C088C">
        <w:rPr>
          <w:spacing w:val="1"/>
        </w:rPr>
        <w:t xml:space="preserve"> </w:t>
      </w:r>
      <w:r w:rsidRPr="008C088C">
        <w:t>его</w:t>
      </w:r>
      <w:r w:rsidRPr="008C088C">
        <w:rPr>
          <w:spacing w:val="1"/>
        </w:rPr>
        <w:t xml:space="preserve"> </w:t>
      </w:r>
      <w:r w:rsidRPr="008C088C">
        <w:t>принадлежности</w:t>
      </w:r>
      <w:r w:rsidRPr="008C088C">
        <w:rPr>
          <w:spacing w:val="1"/>
        </w:rPr>
        <w:t xml:space="preserve"> </w:t>
      </w:r>
      <w:r w:rsidRPr="008C088C">
        <w:t>к</w:t>
      </w:r>
      <w:r w:rsidRPr="008C088C">
        <w:rPr>
          <w:spacing w:val="1"/>
        </w:rPr>
        <w:t xml:space="preserve"> </w:t>
      </w:r>
      <w:r w:rsidRPr="008C088C">
        <w:t>определенной</w:t>
      </w:r>
      <w:r w:rsidRPr="008C088C">
        <w:rPr>
          <w:spacing w:val="1"/>
        </w:rPr>
        <w:t xml:space="preserve"> </w:t>
      </w:r>
      <w:r w:rsidRPr="008C088C">
        <w:t>организации</w:t>
      </w:r>
      <w:r w:rsidRPr="008C088C">
        <w:rPr>
          <w:spacing w:val="1"/>
        </w:rPr>
        <w:t xml:space="preserve"> </w:t>
      </w:r>
      <w:r w:rsidRPr="008C088C">
        <w:t>(аффилиацию),</w:t>
      </w:r>
      <w:r w:rsidRPr="008C088C">
        <w:rPr>
          <w:spacing w:val="1"/>
        </w:rPr>
        <w:t xml:space="preserve"> </w:t>
      </w:r>
      <w:r w:rsidRPr="008C088C">
        <w:t>формулировку</w:t>
      </w:r>
      <w:r w:rsidRPr="008C088C">
        <w:rPr>
          <w:spacing w:val="1"/>
        </w:rPr>
        <w:t xml:space="preserve"> </w:t>
      </w:r>
      <w:r w:rsidRPr="008C088C">
        <w:t>цели</w:t>
      </w:r>
      <w:r w:rsidRPr="008C088C">
        <w:rPr>
          <w:spacing w:val="1"/>
        </w:rPr>
        <w:t xml:space="preserve"> </w:t>
      </w:r>
      <w:r w:rsidRPr="008C088C">
        <w:t>или</w:t>
      </w:r>
      <w:r w:rsidRPr="008C088C">
        <w:rPr>
          <w:spacing w:val="-57"/>
        </w:rPr>
        <w:t xml:space="preserve"> </w:t>
      </w:r>
      <w:r w:rsidRPr="008C088C">
        <w:t>решаемой проблемы, применяемых методов, характеристику материала, в том числе его</w:t>
      </w:r>
      <w:r w:rsidRPr="008C088C">
        <w:rPr>
          <w:spacing w:val="1"/>
        </w:rPr>
        <w:t xml:space="preserve"> </w:t>
      </w:r>
      <w:r w:rsidRPr="008C088C">
        <w:t>объема и источников, названия основных разделов сообщения, иллюстративный материал,</w:t>
      </w:r>
      <w:r w:rsidRPr="008C088C">
        <w:rPr>
          <w:spacing w:val="-57"/>
        </w:rPr>
        <w:t xml:space="preserve"> </w:t>
      </w:r>
      <w:r w:rsidRPr="008C088C">
        <w:t>комментируемый в докладе, и базовые выводы. Объем презентации</w:t>
      </w:r>
      <w:r w:rsidRPr="008C088C">
        <w:rPr>
          <w:spacing w:val="1"/>
        </w:rPr>
        <w:t xml:space="preserve"> </w:t>
      </w:r>
      <w:r w:rsidRPr="008C088C">
        <w:t>– не менее 7 – 8</w:t>
      </w:r>
      <w:r w:rsidRPr="008C088C">
        <w:rPr>
          <w:spacing w:val="1"/>
        </w:rPr>
        <w:t xml:space="preserve"> </w:t>
      </w:r>
      <w:r w:rsidRPr="008C088C">
        <w:lastRenderedPageBreak/>
        <w:t>слайдов.</w:t>
      </w:r>
    </w:p>
    <w:p w:rsidR="000E3499" w:rsidRPr="008C088C" w:rsidRDefault="00996A80">
      <w:pPr>
        <w:pStyle w:val="a3"/>
        <w:spacing w:before="121"/>
        <w:ind w:right="109" w:firstLine="719"/>
        <w:jc w:val="both"/>
        <w:rPr>
          <w:b/>
        </w:rPr>
      </w:pPr>
      <w:r w:rsidRPr="008C088C">
        <w:t>Доклады</w:t>
      </w:r>
      <w:r w:rsidRPr="008C088C">
        <w:rPr>
          <w:spacing w:val="1"/>
        </w:rPr>
        <w:t xml:space="preserve"> </w:t>
      </w:r>
      <w:r w:rsidRPr="008C088C">
        <w:t>на</w:t>
      </w:r>
      <w:r w:rsidRPr="008C088C">
        <w:rPr>
          <w:spacing w:val="1"/>
        </w:rPr>
        <w:t xml:space="preserve"> </w:t>
      </w:r>
      <w:r w:rsidRPr="008C088C">
        <w:t>конференцию</w:t>
      </w:r>
      <w:r w:rsidRPr="008C088C">
        <w:rPr>
          <w:spacing w:val="1"/>
        </w:rPr>
        <w:t xml:space="preserve"> </w:t>
      </w:r>
      <w:r w:rsidRPr="008C088C">
        <w:t>будут</w:t>
      </w:r>
      <w:r w:rsidRPr="008C088C">
        <w:rPr>
          <w:spacing w:val="1"/>
        </w:rPr>
        <w:t xml:space="preserve"> </w:t>
      </w:r>
      <w:r w:rsidRPr="008C088C">
        <w:t>отбираться</w:t>
      </w:r>
      <w:r w:rsidRPr="008C088C">
        <w:rPr>
          <w:spacing w:val="1"/>
        </w:rPr>
        <w:t xml:space="preserve"> </w:t>
      </w:r>
      <w:r w:rsidRPr="008C088C">
        <w:t>программным</w:t>
      </w:r>
      <w:r w:rsidRPr="008C088C">
        <w:rPr>
          <w:spacing w:val="1"/>
        </w:rPr>
        <w:t xml:space="preserve"> </w:t>
      </w:r>
      <w:r w:rsidRPr="008C088C">
        <w:t>комитетом</w:t>
      </w:r>
      <w:r w:rsidRPr="008C088C">
        <w:rPr>
          <w:spacing w:val="1"/>
        </w:rPr>
        <w:t xml:space="preserve"> </w:t>
      </w:r>
      <w:r w:rsidRPr="008C088C">
        <w:t>на</w:t>
      </w:r>
      <w:r w:rsidRPr="008C088C">
        <w:rPr>
          <w:spacing w:val="1"/>
        </w:rPr>
        <w:t xml:space="preserve"> </w:t>
      </w:r>
      <w:r w:rsidRPr="008C088C">
        <w:t>конкурсной основе по результатам рассмотрения заявок и тезисов. Решение программного</w:t>
      </w:r>
      <w:r w:rsidRPr="008C088C">
        <w:rPr>
          <w:spacing w:val="-57"/>
        </w:rPr>
        <w:t xml:space="preserve"> </w:t>
      </w:r>
      <w:r w:rsidRPr="008C088C">
        <w:t>комитета</w:t>
      </w:r>
      <w:r w:rsidRPr="008C088C">
        <w:rPr>
          <w:spacing w:val="-1"/>
        </w:rPr>
        <w:t xml:space="preserve"> </w:t>
      </w:r>
      <w:r w:rsidRPr="008C088C">
        <w:t>будет сообщено к</w:t>
      </w:r>
      <w:r w:rsidRPr="008C088C">
        <w:rPr>
          <w:spacing w:val="2"/>
        </w:rPr>
        <w:t xml:space="preserve"> </w:t>
      </w:r>
      <w:r w:rsidR="00693A8D" w:rsidRPr="008C088C">
        <w:rPr>
          <w:b/>
        </w:rPr>
        <w:t>5 мая</w:t>
      </w:r>
      <w:r w:rsidRPr="008C088C">
        <w:rPr>
          <w:b/>
          <w:spacing w:val="-1"/>
        </w:rPr>
        <w:t xml:space="preserve"> </w:t>
      </w:r>
      <w:r w:rsidR="00055EB4" w:rsidRPr="008C088C">
        <w:rPr>
          <w:b/>
        </w:rPr>
        <w:t>202</w:t>
      </w:r>
      <w:r w:rsidR="00FB0B43" w:rsidRPr="008C088C">
        <w:rPr>
          <w:b/>
        </w:rPr>
        <w:t xml:space="preserve">2 </w:t>
      </w:r>
      <w:r w:rsidRPr="008C088C">
        <w:rPr>
          <w:b/>
        </w:rPr>
        <w:t>года.</w:t>
      </w:r>
    </w:p>
    <w:p w:rsidR="000E3499" w:rsidRPr="008C088C" w:rsidRDefault="00996A80">
      <w:pPr>
        <w:pStyle w:val="a3"/>
        <w:spacing w:before="120"/>
        <w:ind w:right="105" w:firstLine="719"/>
        <w:jc w:val="both"/>
      </w:pPr>
      <w:r w:rsidRPr="008C088C">
        <w:rPr>
          <w:b/>
        </w:rPr>
        <w:t>ВНИМАНИЕ!</w:t>
      </w:r>
      <w:r w:rsidRPr="008C088C">
        <w:rPr>
          <w:b/>
          <w:spacing w:val="1"/>
        </w:rPr>
        <w:t xml:space="preserve"> </w:t>
      </w:r>
      <w:r w:rsidRPr="008C088C">
        <w:t>К</w:t>
      </w:r>
      <w:r w:rsidRPr="008C088C">
        <w:rPr>
          <w:spacing w:val="1"/>
        </w:rPr>
        <w:t xml:space="preserve"> </w:t>
      </w:r>
      <w:r w:rsidRPr="008C088C">
        <w:t>участию</w:t>
      </w:r>
      <w:r w:rsidRPr="008C088C">
        <w:rPr>
          <w:spacing w:val="1"/>
        </w:rPr>
        <w:t xml:space="preserve"> </w:t>
      </w:r>
      <w:r w:rsidRPr="008C088C">
        <w:t>принимаются</w:t>
      </w:r>
      <w:r w:rsidRPr="008C088C">
        <w:rPr>
          <w:spacing w:val="1"/>
        </w:rPr>
        <w:t xml:space="preserve"> </w:t>
      </w:r>
      <w:r w:rsidRPr="008C088C">
        <w:t>только</w:t>
      </w:r>
      <w:r w:rsidRPr="008C088C">
        <w:rPr>
          <w:spacing w:val="1"/>
        </w:rPr>
        <w:t xml:space="preserve"> </w:t>
      </w:r>
      <w:r w:rsidRPr="008C088C">
        <w:t>доклады,</w:t>
      </w:r>
      <w:r w:rsidRPr="008C088C">
        <w:rPr>
          <w:spacing w:val="1"/>
        </w:rPr>
        <w:t xml:space="preserve"> </w:t>
      </w:r>
      <w:r w:rsidRPr="008C088C">
        <w:t>освещающие</w:t>
      </w:r>
      <w:r w:rsidRPr="008C088C">
        <w:rPr>
          <w:spacing w:val="1"/>
        </w:rPr>
        <w:t xml:space="preserve"> </w:t>
      </w:r>
      <w:r w:rsidRPr="008C088C">
        <w:t>обозначенную тематику в рамках славянского лингвистического и/или лингвокультурного</w:t>
      </w:r>
      <w:r w:rsidRPr="008C088C">
        <w:rPr>
          <w:spacing w:val="-57"/>
        </w:rPr>
        <w:t xml:space="preserve"> </w:t>
      </w:r>
      <w:r w:rsidRPr="008C088C">
        <w:t>контекста. Результаты исследований, выполненных на материале только русского языка,</w:t>
      </w:r>
      <w:r w:rsidRPr="008C088C">
        <w:rPr>
          <w:spacing w:val="1"/>
        </w:rPr>
        <w:t xml:space="preserve"> </w:t>
      </w:r>
      <w:r w:rsidRPr="008C088C">
        <w:t>на</w:t>
      </w:r>
      <w:r w:rsidRPr="008C088C">
        <w:rPr>
          <w:spacing w:val="-2"/>
        </w:rPr>
        <w:t xml:space="preserve"> </w:t>
      </w:r>
      <w:r w:rsidRPr="008C088C">
        <w:t>конференции</w:t>
      </w:r>
      <w:r w:rsidRPr="008C088C">
        <w:rPr>
          <w:spacing w:val="-2"/>
        </w:rPr>
        <w:t xml:space="preserve"> </w:t>
      </w:r>
      <w:r w:rsidRPr="008C088C">
        <w:t>не</w:t>
      </w:r>
      <w:r w:rsidRPr="008C088C">
        <w:rPr>
          <w:spacing w:val="-1"/>
        </w:rPr>
        <w:t xml:space="preserve"> </w:t>
      </w:r>
      <w:r w:rsidRPr="008C088C">
        <w:t>обсуждаются.</w:t>
      </w:r>
    </w:p>
    <w:p w:rsidR="000E3499" w:rsidRPr="008C088C" w:rsidRDefault="00996A80">
      <w:pPr>
        <w:pStyle w:val="a3"/>
        <w:spacing w:before="121"/>
        <w:ind w:right="111" w:firstLine="719"/>
        <w:jc w:val="both"/>
      </w:pPr>
      <w:r w:rsidRPr="008C088C">
        <w:t>По</w:t>
      </w:r>
      <w:r w:rsidRPr="008C088C">
        <w:rPr>
          <w:spacing w:val="1"/>
        </w:rPr>
        <w:t xml:space="preserve"> </w:t>
      </w:r>
      <w:r w:rsidRPr="008C088C">
        <w:t>итогам</w:t>
      </w:r>
      <w:r w:rsidRPr="008C088C">
        <w:rPr>
          <w:spacing w:val="1"/>
        </w:rPr>
        <w:t xml:space="preserve"> </w:t>
      </w:r>
      <w:r w:rsidRPr="008C088C">
        <w:t>работы</w:t>
      </w:r>
      <w:r w:rsidRPr="008C088C">
        <w:rPr>
          <w:spacing w:val="1"/>
        </w:rPr>
        <w:t xml:space="preserve"> </w:t>
      </w:r>
      <w:r w:rsidRPr="008C088C">
        <w:t>конференции</w:t>
      </w:r>
      <w:r w:rsidRPr="008C088C">
        <w:rPr>
          <w:spacing w:val="1"/>
        </w:rPr>
        <w:t xml:space="preserve"> </w:t>
      </w:r>
      <w:r w:rsidRPr="008C088C">
        <w:t>программный</w:t>
      </w:r>
      <w:r w:rsidRPr="008C088C">
        <w:rPr>
          <w:spacing w:val="1"/>
        </w:rPr>
        <w:t xml:space="preserve"> </w:t>
      </w:r>
      <w:r w:rsidRPr="008C088C">
        <w:t>комитет</w:t>
      </w:r>
      <w:r w:rsidRPr="008C088C">
        <w:rPr>
          <w:spacing w:val="1"/>
        </w:rPr>
        <w:t xml:space="preserve"> </w:t>
      </w:r>
      <w:r w:rsidRPr="008C088C">
        <w:t>может</w:t>
      </w:r>
      <w:r w:rsidRPr="008C088C">
        <w:rPr>
          <w:spacing w:val="1"/>
        </w:rPr>
        <w:t xml:space="preserve"> </w:t>
      </w:r>
      <w:r w:rsidRPr="008C088C">
        <w:t>рекомендовать</w:t>
      </w:r>
      <w:r w:rsidRPr="008C088C">
        <w:rPr>
          <w:spacing w:val="1"/>
        </w:rPr>
        <w:t xml:space="preserve"> </w:t>
      </w:r>
      <w:r w:rsidRPr="008C088C">
        <w:t>к</w:t>
      </w:r>
      <w:r w:rsidRPr="008C088C">
        <w:rPr>
          <w:spacing w:val="-57"/>
        </w:rPr>
        <w:t xml:space="preserve"> </w:t>
      </w:r>
      <w:r w:rsidRPr="008C088C">
        <w:t>публикации</w:t>
      </w:r>
      <w:r w:rsidRPr="008C088C">
        <w:rPr>
          <w:spacing w:val="1"/>
        </w:rPr>
        <w:t xml:space="preserve"> </w:t>
      </w:r>
      <w:r w:rsidRPr="008C088C">
        <w:t>в</w:t>
      </w:r>
      <w:r w:rsidRPr="008C088C">
        <w:rPr>
          <w:spacing w:val="1"/>
        </w:rPr>
        <w:t xml:space="preserve"> </w:t>
      </w:r>
      <w:r w:rsidRPr="008C088C">
        <w:t>журналах-партнерах</w:t>
      </w:r>
      <w:r w:rsidRPr="008C088C">
        <w:rPr>
          <w:spacing w:val="1"/>
        </w:rPr>
        <w:t xml:space="preserve"> </w:t>
      </w:r>
      <w:r w:rsidRPr="008C088C">
        <w:t>конференции</w:t>
      </w:r>
      <w:r w:rsidRPr="008C088C">
        <w:rPr>
          <w:spacing w:val="1"/>
        </w:rPr>
        <w:t xml:space="preserve"> </w:t>
      </w:r>
      <w:r w:rsidRPr="008C088C">
        <w:t>статьи,</w:t>
      </w:r>
      <w:r w:rsidRPr="008C088C">
        <w:rPr>
          <w:spacing w:val="1"/>
        </w:rPr>
        <w:t xml:space="preserve"> </w:t>
      </w:r>
      <w:r w:rsidRPr="008C088C">
        <w:t>выполненные</w:t>
      </w:r>
      <w:r w:rsidRPr="008C088C">
        <w:rPr>
          <w:spacing w:val="1"/>
        </w:rPr>
        <w:t xml:space="preserve"> </w:t>
      </w:r>
      <w:r w:rsidRPr="008C088C">
        <w:t>на</w:t>
      </w:r>
      <w:r w:rsidRPr="008C088C">
        <w:rPr>
          <w:spacing w:val="1"/>
        </w:rPr>
        <w:t xml:space="preserve"> </w:t>
      </w:r>
      <w:r w:rsidRPr="008C088C">
        <w:t>материале</w:t>
      </w:r>
      <w:r w:rsidRPr="008C088C">
        <w:rPr>
          <w:spacing w:val="1"/>
        </w:rPr>
        <w:t xml:space="preserve"> </w:t>
      </w:r>
      <w:r w:rsidRPr="008C088C">
        <w:t>докладов:</w:t>
      </w:r>
    </w:p>
    <w:p w:rsidR="000E3499" w:rsidRPr="008C088C" w:rsidRDefault="00996A80">
      <w:pPr>
        <w:pStyle w:val="a4"/>
        <w:numPr>
          <w:ilvl w:val="0"/>
          <w:numId w:val="3"/>
        </w:numPr>
        <w:tabs>
          <w:tab w:val="left" w:pos="1518"/>
        </w:tabs>
        <w:ind w:right="106" w:firstLine="719"/>
        <w:jc w:val="both"/>
        <w:rPr>
          <w:sz w:val="24"/>
          <w:szCs w:val="24"/>
          <w:lang w:val="en-US"/>
        </w:rPr>
      </w:pPr>
      <w:r w:rsidRPr="008C088C">
        <w:rPr>
          <w:i/>
          <w:sz w:val="24"/>
          <w:szCs w:val="24"/>
        </w:rPr>
        <w:t>Вестник</w:t>
      </w:r>
      <w:r w:rsidRPr="008C088C">
        <w:rPr>
          <w:i/>
          <w:sz w:val="24"/>
          <w:szCs w:val="24"/>
          <w:lang w:val="en-US"/>
        </w:rPr>
        <w:t xml:space="preserve"> </w:t>
      </w:r>
      <w:r w:rsidRPr="008C088C">
        <w:rPr>
          <w:i/>
          <w:sz w:val="24"/>
          <w:szCs w:val="24"/>
        </w:rPr>
        <w:t>Томского</w:t>
      </w:r>
      <w:r w:rsidRPr="008C088C">
        <w:rPr>
          <w:i/>
          <w:sz w:val="24"/>
          <w:szCs w:val="24"/>
          <w:lang w:val="en-US"/>
        </w:rPr>
        <w:t xml:space="preserve"> </w:t>
      </w:r>
      <w:r w:rsidRPr="008C088C">
        <w:rPr>
          <w:i/>
          <w:sz w:val="24"/>
          <w:szCs w:val="24"/>
        </w:rPr>
        <w:t>государственного</w:t>
      </w:r>
      <w:r w:rsidRPr="008C088C">
        <w:rPr>
          <w:i/>
          <w:sz w:val="24"/>
          <w:szCs w:val="24"/>
          <w:lang w:val="en-US"/>
        </w:rPr>
        <w:t xml:space="preserve"> </w:t>
      </w:r>
      <w:r w:rsidRPr="008C088C">
        <w:rPr>
          <w:i/>
          <w:sz w:val="24"/>
          <w:szCs w:val="24"/>
        </w:rPr>
        <w:t>университета</w:t>
      </w:r>
      <w:r w:rsidRPr="008C088C">
        <w:rPr>
          <w:i/>
          <w:spacing w:val="1"/>
          <w:sz w:val="24"/>
          <w:szCs w:val="24"/>
          <w:lang w:val="en-US"/>
        </w:rPr>
        <w:t xml:space="preserve"> </w:t>
      </w:r>
      <w:hyperlink r:id="rId14">
        <w:r w:rsidRPr="008C088C">
          <w:rPr>
            <w:sz w:val="24"/>
            <w:szCs w:val="24"/>
            <w:lang w:val="en-US"/>
          </w:rPr>
          <w:t>(Web of Science Core</w:t>
        </w:r>
      </w:hyperlink>
      <w:r w:rsidRPr="008C088C">
        <w:rPr>
          <w:spacing w:val="1"/>
          <w:sz w:val="24"/>
          <w:szCs w:val="24"/>
          <w:lang w:val="en-US"/>
        </w:rPr>
        <w:t xml:space="preserve"> </w:t>
      </w:r>
      <w:hyperlink r:id="rId15">
        <w:r w:rsidRPr="008C088C">
          <w:rPr>
            <w:sz w:val="24"/>
            <w:szCs w:val="24"/>
            <w:lang w:val="en-US"/>
          </w:rPr>
          <w:t xml:space="preserve">Collection's </w:t>
        </w:r>
      </w:hyperlink>
      <w:hyperlink r:id="rId16">
        <w:r w:rsidRPr="008C088C">
          <w:rPr>
            <w:sz w:val="24"/>
            <w:szCs w:val="24"/>
            <w:lang w:val="en-US"/>
          </w:rPr>
          <w:t>Emerging Sources</w:t>
        </w:r>
        <w:r w:rsidRPr="008C088C">
          <w:rPr>
            <w:spacing w:val="-1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Citation</w:t>
        </w:r>
        <w:r w:rsidRPr="008C088C">
          <w:rPr>
            <w:spacing w:val="2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Index):</w:t>
        </w:r>
        <w:r w:rsidRPr="008C088C">
          <w:rPr>
            <w:color w:val="0000FF"/>
            <w:spacing w:val="1"/>
            <w:sz w:val="24"/>
            <w:szCs w:val="24"/>
            <w:lang w:val="en-US"/>
          </w:rPr>
          <w:t xml:space="preserve"> </w:t>
        </w:r>
      </w:hyperlink>
      <w:hyperlink r:id="rId17">
        <w:r w:rsidRPr="008C088C">
          <w:rPr>
            <w:color w:val="0000FF"/>
            <w:sz w:val="24"/>
            <w:szCs w:val="24"/>
            <w:u w:val="single" w:color="0000FF"/>
            <w:lang w:val="en-US"/>
          </w:rPr>
          <w:t>http://journals.tsu.ru/vestnik/</w:t>
        </w:r>
      </w:hyperlink>
    </w:p>
    <w:p w:rsidR="000E3499" w:rsidRPr="008C088C" w:rsidRDefault="00996A80">
      <w:pPr>
        <w:pStyle w:val="a4"/>
        <w:numPr>
          <w:ilvl w:val="0"/>
          <w:numId w:val="3"/>
        </w:numPr>
        <w:tabs>
          <w:tab w:val="left" w:pos="1518"/>
        </w:tabs>
        <w:ind w:right="104" w:firstLine="719"/>
        <w:jc w:val="both"/>
        <w:rPr>
          <w:sz w:val="24"/>
          <w:szCs w:val="24"/>
          <w:lang w:val="en-US"/>
        </w:rPr>
      </w:pPr>
      <w:r w:rsidRPr="008C088C">
        <w:rPr>
          <w:i/>
          <w:sz w:val="24"/>
          <w:szCs w:val="24"/>
        </w:rPr>
        <w:t>Вестник</w:t>
      </w:r>
      <w:r w:rsidRPr="008C088C">
        <w:rPr>
          <w:i/>
          <w:spacing w:val="1"/>
          <w:sz w:val="24"/>
          <w:szCs w:val="24"/>
          <w:lang w:val="en-US"/>
        </w:rPr>
        <w:t xml:space="preserve"> </w:t>
      </w:r>
      <w:r w:rsidRPr="008C088C">
        <w:rPr>
          <w:i/>
          <w:sz w:val="24"/>
          <w:szCs w:val="24"/>
        </w:rPr>
        <w:t>Томского</w:t>
      </w:r>
      <w:r w:rsidRPr="008C088C">
        <w:rPr>
          <w:i/>
          <w:spacing w:val="1"/>
          <w:sz w:val="24"/>
          <w:szCs w:val="24"/>
          <w:lang w:val="en-US"/>
        </w:rPr>
        <w:t xml:space="preserve"> </w:t>
      </w:r>
      <w:r w:rsidRPr="008C088C">
        <w:rPr>
          <w:i/>
          <w:sz w:val="24"/>
          <w:szCs w:val="24"/>
        </w:rPr>
        <w:t>государственного</w:t>
      </w:r>
      <w:r w:rsidRPr="008C088C">
        <w:rPr>
          <w:i/>
          <w:spacing w:val="1"/>
          <w:sz w:val="24"/>
          <w:szCs w:val="24"/>
          <w:lang w:val="en-US"/>
        </w:rPr>
        <w:t xml:space="preserve"> </w:t>
      </w:r>
      <w:r w:rsidRPr="008C088C">
        <w:rPr>
          <w:i/>
          <w:sz w:val="24"/>
          <w:szCs w:val="24"/>
        </w:rPr>
        <w:t>университета</w:t>
      </w:r>
      <w:r w:rsidRPr="008C088C">
        <w:rPr>
          <w:i/>
          <w:spacing w:val="1"/>
          <w:sz w:val="24"/>
          <w:szCs w:val="24"/>
          <w:lang w:val="en-US"/>
        </w:rPr>
        <w:t xml:space="preserve"> </w:t>
      </w:r>
      <w:r w:rsidRPr="008C088C">
        <w:rPr>
          <w:sz w:val="24"/>
          <w:szCs w:val="24"/>
        </w:rPr>
        <w:t>Филология</w:t>
      </w:r>
      <w:r w:rsidRPr="008C088C">
        <w:rPr>
          <w:spacing w:val="1"/>
          <w:sz w:val="24"/>
          <w:szCs w:val="24"/>
          <w:lang w:val="en-US"/>
        </w:rPr>
        <w:t xml:space="preserve"> </w:t>
      </w:r>
      <w:hyperlink r:id="rId18">
        <w:r w:rsidRPr="008C088C">
          <w:rPr>
            <w:sz w:val="24"/>
            <w:szCs w:val="24"/>
            <w:lang w:val="en-US"/>
          </w:rPr>
          <w:t>(Scopus</w:t>
        </w:r>
      </w:hyperlink>
      <w:r w:rsidRPr="008C088C">
        <w:rPr>
          <w:spacing w:val="1"/>
          <w:sz w:val="24"/>
          <w:szCs w:val="24"/>
          <w:lang w:val="en-US"/>
        </w:rPr>
        <w:t xml:space="preserve"> </w:t>
      </w:r>
      <w:r w:rsidRPr="008C088C">
        <w:rPr>
          <w:sz w:val="24"/>
          <w:szCs w:val="24"/>
        </w:rPr>
        <w:t>и</w:t>
      </w:r>
      <w:r w:rsidRPr="008C088C">
        <w:rPr>
          <w:spacing w:val="-57"/>
          <w:sz w:val="24"/>
          <w:szCs w:val="24"/>
          <w:lang w:val="en-US"/>
        </w:rPr>
        <w:t xml:space="preserve"> </w:t>
      </w:r>
      <w:hyperlink r:id="rId19">
        <w:r w:rsidRPr="008C088C">
          <w:rPr>
            <w:sz w:val="24"/>
            <w:szCs w:val="24"/>
            <w:lang w:val="en-US"/>
          </w:rPr>
          <w:t>Web</w:t>
        </w:r>
        <w:r w:rsidRPr="008C088C">
          <w:rPr>
            <w:spacing w:val="1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of</w:t>
        </w:r>
      </w:hyperlink>
      <w:r w:rsidRPr="008C088C">
        <w:rPr>
          <w:spacing w:val="1"/>
          <w:sz w:val="24"/>
          <w:szCs w:val="24"/>
          <w:lang w:val="en-US"/>
        </w:rPr>
        <w:t xml:space="preserve"> </w:t>
      </w:r>
      <w:hyperlink r:id="rId20">
        <w:r w:rsidRPr="008C088C">
          <w:rPr>
            <w:sz w:val="24"/>
            <w:szCs w:val="24"/>
            <w:lang w:val="en-US"/>
          </w:rPr>
          <w:t>Science</w:t>
        </w:r>
        <w:r w:rsidRPr="008C088C">
          <w:rPr>
            <w:spacing w:val="1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Core</w:t>
        </w:r>
        <w:r w:rsidRPr="008C088C">
          <w:rPr>
            <w:spacing w:val="1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Collection's</w:t>
        </w:r>
        <w:r w:rsidRPr="008C088C">
          <w:rPr>
            <w:spacing w:val="1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Emerging</w:t>
        </w:r>
        <w:r w:rsidRPr="008C088C">
          <w:rPr>
            <w:spacing w:val="1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Sources</w:t>
        </w:r>
        <w:r w:rsidRPr="008C088C">
          <w:rPr>
            <w:spacing w:val="1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Citation</w:t>
        </w:r>
        <w:r w:rsidRPr="008C088C">
          <w:rPr>
            <w:spacing w:val="1"/>
            <w:sz w:val="24"/>
            <w:szCs w:val="24"/>
            <w:lang w:val="en-US"/>
          </w:rPr>
          <w:t xml:space="preserve"> </w:t>
        </w:r>
        <w:r w:rsidRPr="008C088C">
          <w:rPr>
            <w:sz w:val="24"/>
            <w:szCs w:val="24"/>
            <w:lang w:val="en-US"/>
          </w:rPr>
          <w:t>Index):</w:t>
        </w:r>
      </w:hyperlink>
      <w:r w:rsidRPr="008C088C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21">
        <w:r w:rsidRPr="008C088C">
          <w:rPr>
            <w:color w:val="0000FF"/>
            <w:sz w:val="24"/>
            <w:szCs w:val="24"/>
            <w:u w:val="single" w:color="0000FF"/>
            <w:lang w:val="en-US"/>
          </w:rPr>
          <w:t>http://journals.tsu.ru/philology/</w:t>
        </w:r>
      </w:hyperlink>
    </w:p>
    <w:p w:rsidR="000E3499" w:rsidRPr="008C088C" w:rsidRDefault="00996A80">
      <w:pPr>
        <w:pStyle w:val="a4"/>
        <w:numPr>
          <w:ilvl w:val="0"/>
          <w:numId w:val="3"/>
        </w:numPr>
        <w:tabs>
          <w:tab w:val="left" w:pos="1518"/>
        </w:tabs>
        <w:ind w:right="111" w:firstLine="719"/>
        <w:jc w:val="both"/>
        <w:rPr>
          <w:sz w:val="24"/>
          <w:szCs w:val="24"/>
          <w:lang w:val="en-US"/>
        </w:rPr>
      </w:pPr>
      <w:r w:rsidRPr="008C088C">
        <w:rPr>
          <w:i/>
          <w:sz w:val="24"/>
          <w:szCs w:val="24"/>
        </w:rPr>
        <w:t>Русин</w:t>
      </w:r>
      <w:r w:rsidRPr="008C088C">
        <w:rPr>
          <w:i/>
          <w:sz w:val="24"/>
          <w:szCs w:val="24"/>
          <w:lang w:val="en-US"/>
        </w:rPr>
        <w:t xml:space="preserve"> </w:t>
      </w:r>
      <w:r w:rsidRPr="008C088C">
        <w:rPr>
          <w:sz w:val="24"/>
          <w:szCs w:val="24"/>
          <w:lang w:val="en-US"/>
        </w:rPr>
        <w:t xml:space="preserve">(Scopus </w:t>
      </w:r>
      <w:r w:rsidRPr="008C088C">
        <w:rPr>
          <w:sz w:val="24"/>
          <w:szCs w:val="24"/>
        </w:rPr>
        <w:t>и</w:t>
      </w:r>
      <w:r w:rsidRPr="008C088C">
        <w:rPr>
          <w:sz w:val="24"/>
          <w:szCs w:val="24"/>
          <w:lang w:val="en-US"/>
        </w:rPr>
        <w:t xml:space="preserve"> Web of Science Core Collection's Emerging Sources Citation</w:t>
      </w:r>
      <w:r w:rsidRPr="008C088C">
        <w:rPr>
          <w:spacing w:val="1"/>
          <w:sz w:val="24"/>
          <w:szCs w:val="24"/>
          <w:lang w:val="en-US"/>
        </w:rPr>
        <w:t xml:space="preserve"> </w:t>
      </w:r>
      <w:r w:rsidRPr="008C088C">
        <w:rPr>
          <w:sz w:val="24"/>
          <w:szCs w:val="24"/>
          <w:lang w:val="en-US"/>
        </w:rPr>
        <w:t>Index):</w:t>
      </w:r>
      <w:r w:rsidRPr="008C088C">
        <w:rPr>
          <w:color w:val="0000FF"/>
          <w:spacing w:val="-1"/>
          <w:sz w:val="24"/>
          <w:szCs w:val="24"/>
          <w:lang w:val="en-US"/>
        </w:rPr>
        <w:t xml:space="preserve"> </w:t>
      </w:r>
      <w:hyperlink r:id="rId22">
        <w:r w:rsidRPr="008C088C">
          <w:rPr>
            <w:color w:val="0000FF"/>
            <w:sz w:val="24"/>
            <w:szCs w:val="24"/>
            <w:u w:val="single" w:color="0000FF"/>
            <w:lang w:val="en-US"/>
          </w:rPr>
          <w:t>http://journals.tsu.ru/rusin</w:t>
        </w:r>
      </w:hyperlink>
    </w:p>
    <w:p w:rsidR="000E3499" w:rsidRPr="008C088C" w:rsidRDefault="00996A80">
      <w:pPr>
        <w:pStyle w:val="a3"/>
        <w:spacing w:before="120"/>
        <w:ind w:right="113" w:firstLine="719"/>
        <w:jc w:val="both"/>
      </w:pPr>
      <w:r w:rsidRPr="008C088C">
        <w:t>Окончательное решение о публикации статей принимает редколлегия конкретного</w:t>
      </w:r>
      <w:r w:rsidRPr="008C088C">
        <w:rPr>
          <w:spacing w:val="1"/>
        </w:rPr>
        <w:t xml:space="preserve"> </w:t>
      </w:r>
      <w:r w:rsidRPr="008C088C">
        <w:t>журнала</w:t>
      </w:r>
      <w:r w:rsidRPr="008C088C">
        <w:rPr>
          <w:spacing w:val="-2"/>
        </w:rPr>
        <w:t xml:space="preserve"> </w:t>
      </w:r>
      <w:r w:rsidRPr="008C088C">
        <w:t>в</w:t>
      </w:r>
      <w:r w:rsidRPr="008C088C">
        <w:rPr>
          <w:spacing w:val="-2"/>
        </w:rPr>
        <w:t xml:space="preserve"> </w:t>
      </w:r>
      <w:r w:rsidRPr="008C088C">
        <w:t>зависимости</w:t>
      </w:r>
      <w:r w:rsidRPr="008C088C">
        <w:rPr>
          <w:spacing w:val="1"/>
        </w:rPr>
        <w:t xml:space="preserve"> </w:t>
      </w:r>
      <w:r w:rsidRPr="008C088C">
        <w:t>от</w:t>
      </w:r>
      <w:r w:rsidRPr="008C088C">
        <w:rPr>
          <w:spacing w:val="-1"/>
        </w:rPr>
        <w:t xml:space="preserve"> </w:t>
      </w:r>
      <w:r w:rsidRPr="008C088C">
        <w:t>соответствия</w:t>
      </w:r>
      <w:r w:rsidRPr="008C088C">
        <w:rPr>
          <w:spacing w:val="-1"/>
        </w:rPr>
        <w:t xml:space="preserve"> </w:t>
      </w:r>
      <w:r w:rsidRPr="008C088C">
        <w:t>тематике</w:t>
      </w:r>
      <w:r w:rsidRPr="008C088C">
        <w:rPr>
          <w:spacing w:val="-1"/>
        </w:rPr>
        <w:t xml:space="preserve"> </w:t>
      </w:r>
      <w:r w:rsidRPr="008C088C">
        <w:t>и</w:t>
      </w:r>
      <w:r w:rsidRPr="008C088C">
        <w:rPr>
          <w:spacing w:val="-1"/>
        </w:rPr>
        <w:t xml:space="preserve"> </w:t>
      </w:r>
      <w:r w:rsidRPr="008C088C">
        <w:t>результатов</w:t>
      </w:r>
      <w:r w:rsidRPr="008C088C">
        <w:rPr>
          <w:spacing w:val="-1"/>
        </w:rPr>
        <w:t xml:space="preserve"> </w:t>
      </w:r>
      <w:r w:rsidRPr="008C088C">
        <w:t>рецензирования.</w:t>
      </w:r>
    </w:p>
    <w:p w:rsidR="000E3499" w:rsidRPr="008C088C" w:rsidRDefault="000E3499" w:rsidP="00693A8D">
      <w:pPr>
        <w:spacing w:before="120"/>
        <w:ind w:right="103"/>
        <w:jc w:val="both"/>
        <w:rPr>
          <w:b/>
          <w:sz w:val="24"/>
          <w:szCs w:val="24"/>
        </w:rPr>
      </w:pPr>
    </w:p>
    <w:p w:rsidR="000E3499" w:rsidRPr="008C088C" w:rsidRDefault="00996A80">
      <w:pPr>
        <w:spacing w:before="120"/>
        <w:ind w:left="821"/>
        <w:jc w:val="both"/>
        <w:rPr>
          <w:b/>
          <w:sz w:val="24"/>
          <w:szCs w:val="24"/>
        </w:rPr>
      </w:pPr>
      <w:r w:rsidRPr="008C088C">
        <w:rPr>
          <w:b/>
          <w:sz w:val="24"/>
          <w:szCs w:val="24"/>
        </w:rPr>
        <w:t>Контактные</w:t>
      </w:r>
      <w:r w:rsidRPr="008C088C">
        <w:rPr>
          <w:b/>
          <w:spacing w:val="-5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данные</w:t>
      </w:r>
    </w:p>
    <w:p w:rsidR="000E3499" w:rsidRPr="008C088C" w:rsidRDefault="00996A80">
      <w:pPr>
        <w:pStyle w:val="a3"/>
        <w:ind w:right="113" w:firstLine="719"/>
        <w:jc w:val="both"/>
      </w:pPr>
      <w:r w:rsidRPr="008C088C">
        <w:t>Адрес</w:t>
      </w:r>
      <w:r w:rsidRPr="008C088C">
        <w:rPr>
          <w:spacing w:val="1"/>
        </w:rPr>
        <w:t xml:space="preserve"> </w:t>
      </w:r>
      <w:r w:rsidRPr="008C088C">
        <w:t>оргкомитета:</w:t>
      </w:r>
      <w:r w:rsidRPr="008C088C">
        <w:rPr>
          <w:spacing w:val="1"/>
        </w:rPr>
        <w:t xml:space="preserve"> </w:t>
      </w:r>
      <w:r w:rsidRPr="008C088C">
        <w:t>Россия,</w:t>
      </w:r>
      <w:r w:rsidRPr="008C088C">
        <w:rPr>
          <w:spacing w:val="1"/>
        </w:rPr>
        <w:t xml:space="preserve"> </w:t>
      </w:r>
      <w:r w:rsidRPr="008C088C">
        <w:t>634050,</w:t>
      </w:r>
      <w:r w:rsidRPr="008C088C">
        <w:rPr>
          <w:spacing w:val="1"/>
        </w:rPr>
        <w:t xml:space="preserve"> </w:t>
      </w:r>
      <w:r w:rsidRPr="008C088C">
        <w:t>г.</w:t>
      </w:r>
      <w:r w:rsidRPr="008C088C">
        <w:rPr>
          <w:spacing w:val="1"/>
        </w:rPr>
        <w:t xml:space="preserve"> </w:t>
      </w:r>
      <w:r w:rsidRPr="008C088C">
        <w:t>Томск,</w:t>
      </w:r>
      <w:r w:rsidRPr="008C088C">
        <w:rPr>
          <w:spacing w:val="1"/>
        </w:rPr>
        <w:t xml:space="preserve"> </w:t>
      </w:r>
      <w:r w:rsidRPr="008C088C">
        <w:t>ул.</w:t>
      </w:r>
      <w:r w:rsidRPr="008C088C">
        <w:rPr>
          <w:spacing w:val="1"/>
        </w:rPr>
        <w:t xml:space="preserve"> </w:t>
      </w:r>
      <w:r w:rsidRPr="008C088C">
        <w:t>Ленина</w:t>
      </w:r>
      <w:r w:rsidRPr="008C088C">
        <w:rPr>
          <w:spacing w:val="1"/>
        </w:rPr>
        <w:t xml:space="preserve"> </w:t>
      </w:r>
      <w:r w:rsidRPr="008C088C">
        <w:t>34,</w:t>
      </w:r>
      <w:r w:rsidRPr="008C088C">
        <w:rPr>
          <w:spacing w:val="1"/>
        </w:rPr>
        <w:t xml:space="preserve"> </w:t>
      </w:r>
      <w:r w:rsidRPr="008C088C">
        <w:t>Томский</w:t>
      </w:r>
      <w:r w:rsidRPr="008C088C">
        <w:rPr>
          <w:spacing w:val="1"/>
        </w:rPr>
        <w:t xml:space="preserve"> </w:t>
      </w:r>
      <w:r w:rsidRPr="008C088C">
        <w:t>государственный</w:t>
      </w:r>
      <w:r w:rsidRPr="008C088C">
        <w:rPr>
          <w:spacing w:val="-1"/>
        </w:rPr>
        <w:t xml:space="preserve"> </w:t>
      </w:r>
      <w:r w:rsidRPr="008C088C">
        <w:t>университет, филологический факультет</w:t>
      </w:r>
    </w:p>
    <w:p w:rsidR="000E3499" w:rsidRPr="008C088C" w:rsidRDefault="00996A80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  <w:szCs w:val="24"/>
        </w:rPr>
      </w:pPr>
      <w:r w:rsidRPr="008C088C">
        <w:rPr>
          <w:sz w:val="24"/>
          <w:szCs w:val="24"/>
        </w:rPr>
        <w:t>Сайт</w:t>
      </w:r>
      <w:r w:rsidRPr="008C088C">
        <w:rPr>
          <w:spacing w:val="-5"/>
          <w:sz w:val="24"/>
          <w:szCs w:val="24"/>
        </w:rPr>
        <w:t xml:space="preserve"> </w:t>
      </w:r>
      <w:r w:rsidRPr="008C088C">
        <w:rPr>
          <w:sz w:val="24"/>
          <w:szCs w:val="24"/>
        </w:rPr>
        <w:t>конференции:</w:t>
      </w:r>
      <w:r w:rsidRPr="008C088C">
        <w:rPr>
          <w:color w:val="0000FF"/>
          <w:spacing w:val="-3"/>
          <w:sz w:val="24"/>
          <w:szCs w:val="24"/>
        </w:rPr>
        <w:t xml:space="preserve"> </w:t>
      </w:r>
      <w:hyperlink r:id="rId23">
        <w:r w:rsidRPr="008C088C">
          <w:rPr>
            <w:color w:val="0000FF"/>
            <w:sz w:val="24"/>
            <w:szCs w:val="24"/>
            <w:u w:val="single" w:color="0000FF"/>
          </w:rPr>
          <w:t>http://conference.tsu.ru/slavlang/</w:t>
        </w:r>
      </w:hyperlink>
    </w:p>
    <w:p w:rsidR="000E3499" w:rsidRPr="008C088C" w:rsidRDefault="00996A80" w:rsidP="00F71F5C">
      <w:pPr>
        <w:pStyle w:val="a4"/>
        <w:numPr>
          <w:ilvl w:val="0"/>
          <w:numId w:val="2"/>
        </w:numPr>
        <w:tabs>
          <w:tab w:val="left" w:pos="822"/>
        </w:tabs>
        <w:ind w:right="426"/>
        <w:rPr>
          <w:sz w:val="24"/>
          <w:szCs w:val="24"/>
        </w:rPr>
      </w:pPr>
      <w:r w:rsidRPr="008C088C">
        <w:rPr>
          <w:sz w:val="24"/>
          <w:szCs w:val="24"/>
        </w:rPr>
        <w:t xml:space="preserve">С вопросами обращаться: </w:t>
      </w:r>
      <w:r w:rsidR="00FB0B43" w:rsidRPr="008C088C">
        <w:rPr>
          <w:sz w:val="24"/>
          <w:szCs w:val="24"/>
        </w:rPr>
        <w:t>Коровина Ю</w:t>
      </w:r>
      <w:r w:rsidRPr="008C088C">
        <w:rPr>
          <w:sz w:val="24"/>
          <w:szCs w:val="24"/>
        </w:rPr>
        <w:t xml:space="preserve">лия </w:t>
      </w:r>
      <w:r w:rsidR="00693A8D" w:rsidRPr="008C088C">
        <w:rPr>
          <w:sz w:val="24"/>
          <w:szCs w:val="24"/>
        </w:rPr>
        <w:t>Евгень</w:t>
      </w:r>
      <w:r w:rsidR="00FB0B43" w:rsidRPr="008C088C">
        <w:rPr>
          <w:sz w:val="24"/>
          <w:szCs w:val="24"/>
        </w:rPr>
        <w:t>евна</w:t>
      </w:r>
      <w:r w:rsidR="00055EB4" w:rsidRPr="008C088C">
        <w:rPr>
          <w:sz w:val="24"/>
          <w:szCs w:val="24"/>
        </w:rPr>
        <w:t xml:space="preserve"> </w:t>
      </w:r>
      <w:r w:rsidRPr="008C088C">
        <w:rPr>
          <w:sz w:val="24"/>
          <w:szCs w:val="24"/>
        </w:rPr>
        <w:t>(</w:t>
      </w:r>
      <w:r w:rsidR="00693A8D" w:rsidRPr="008C088C">
        <w:rPr>
          <w:sz w:val="24"/>
          <w:szCs w:val="24"/>
        </w:rPr>
        <w:t>korovina.juliaa@gmail.com</w:t>
      </w:r>
      <w:r w:rsidR="00693A8D" w:rsidRPr="00F71F5C">
        <w:rPr>
          <w:sz w:val="24"/>
          <w:szCs w:val="24"/>
        </w:rPr>
        <w:t>;</w:t>
      </w:r>
      <w:r w:rsidRPr="00F71F5C">
        <w:rPr>
          <w:sz w:val="24"/>
          <w:szCs w:val="24"/>
        </w:rPr>
        <w:t xml:space="preserve"> +</w:t>
      </w:r>
      <w:r w:rsidR="00F71F5C" w:rsidRPr="00F71F5C">
        <w:rPr>
          <w:sz w:val="24"/>
          <w:szCs w:val="24"/>
        </w:rPr>
        <w:t>7-922</w:t>
      </w:r>
      <w:r w:rsidR="00F71F5C">
        <w:rPr>
          <w:sz w:val="24"/>
          <w:szCs w:val="24"/>
        </w:rPr>
        <w:t>-</w:t>
      </w:r>
      <w:r w:rsidR="00F71F5C" w:rsidRPr="00F71F5C">
        <w:rPr>
          <w:sz w:val="24"/>
          <w:szCs w:val="24"/>
        </w:rPr>
        <w:t>633</w:t>
      </w:r>
      <w:r w:rsidR="00F71F5C">
        <w:rPr>
          <w:sz w:val="24"/>
          <w:szCs w:val="24"/>
        </w:rPr>
        <w:t>-</w:t>
      </w:r>
      <w:r w:rsidR="00F71F5C" w:rsidRPr="00F71F5C">
        <w:rPr>
          <w:sz w:val="24"/>
          <w:szCs w:val="24"/>
        </w:rPr>
        <w:t>6432</w:t>
      </w:r>
      <w:r w:rsidRPr="008C088C">
        <w:rPr>
          <w:sz w:val="24"/>
          <w:szCs w:val="24"/>
        </w:rPr>
        <w:t>)</w:t>
      </w:r>
    </w:p>
    <w:p w:rsidR="000E3499" w:rsidRPr="008C088C" w:rsidRDefault="000E3499">
      <w:pPr>
        <w:pStyle w:val="a3"/>
        <w:spacing w:before="1"/>
        <w:ind w:left="0"/>
      </w:pPr>
    </w:p>
    <w:p w:rsidR="000E3499" w:rsidRPr="008C088C" w:rsidRDefault="00996A80">
      <w:pPr>
        <w:pStyle w:val="1"/>
        <w:ind w:left="810"/>
        <w:jc w:val="both"/>
      </w:pPr>
      <w:r w:rsidRPr="008C088C">
        <w:t>В</w:t>
      </w:r>
      <w:r w:rsidRPr="008C088C">
        <w:rPr>
          <w:spacing w:val="-1"/>
        </w:rPr>
        <w:t xml:space="preserve"> </w:t>
      </w:r>
      <w:r w:rsidRPr="008C088C">
        <w:t>теме</w:t>
      </w:r>
      <w:r w:rsidRPr="008C088C">
        <w:rPr>
          <w:spacing w:val="-3"/>
        </w:rPr>
        <w:t xml:space="preserve"> </w:t>
      </w:r>
      <w:r w:rsidRPr="008C088C">
        <w:t>письма</w:t>
      </w:r>
      <w:r w:rsidRPr="008C088C">
        <w:rPr>
          <w:spacing w:val="-1"/>
        </w:rPr>
        <w:t xml:space="preserve"> </w:t>
      </w:r>
      <w:r w:rsidRPr="008C088C">
        <w:t>просьба</w:t>
      </w:r>
      <w:r w:rsidRPr="008C088C">
        <w:rPr>
          <w:spacing w:val="-1"/>
        </w:rPr>
        <w:t xml:space="preserve"> </w:t>
      </w:r>
      <w:r w:rsidRPr="008C088C">
        <w:t>указывать</w:t>
      </w:r>
      <w:r w:rsidRPr="008C088C">
        <w:rPr>
          <w:spacing w:val="-2"/>
        </w:rPr>
        <w:t xml:space="preserve"> </w:t>
      </w:r>
      <w:r w:rsidR="00334DF4">
        <w:t>«С</w:t>
      </w:r>
      <w:bookmarkStart w:id="0" w:name="_GoBack"/>
      <w:bookmarkEnd w:id="0"/>
      <w:r w:rsidRPr="008C088C">
        <w:t>лавянские</w:t>
      </w:r>
      <w:r w:rsidRPr="008C088C">
        <w:rPr>
          <w:spacing w:val="-2"/>
        </w:rPr>
        <w:t xml:space="preserve"> </w:t>
      </w:r>
      <w:r w:rsidR="00055EB4" w:rsidRPr="008C088C">
        <w:t>языки 202</w:t>
      </w:r>
      <w:r w:rsidR="00693A8D" w:rsidRPr="008C088C">
        <w:t>2</w:t>
      </w:r>
      <w:r w:rsidRPr="008C088C">
        <w:t>».</w:t>
      </w:r>
    </w:p>
    <w:p w:rsidR="000E3499" w:rsidRPr="008C088C" w:rsidRDefault="000E3499">
      <w:pPr>
        <w:pStyle w:val="a3"/>
        <w:ind w:left="0"/>
        <w:rPr>
          <w:b/>
        </w:rPr>
      </w:pPr>
    </w:p>
    <w:p w:rsidR="000E3499" w:rsidRPr="008C088C" w:rsidRDefault="00996A80">
      <w:pPr>
        <w:pStyle w:val="a3"/>
        <w:ind w:left="810"/>
        <w:jc w:val="both"/>
      </w:pPr>
      <w:r w:rsidRPr="008C088C">
        <w:t>Благодарим</w:t>
      </w:r>
      <w:r w:rsidRPr="008C088C">
        <w:rPr>
          <w:spacing w:val="-5"/>
        </w:rPr>
        <w:t xml:space="preserve"> </w:t>
      </w:r>
      <w:r w:rsidRPr="008C088C">
        <w:t>за</w:t>
      </w:r>
      <w:r w:rsidRPr="008C088C">
        <w:rPr>
          <w:spacing w:val="-4"/>
        </w:rPr>
        <w:t xml:space="preserve"> </w:t>
      </w:r>
      <w:r w:rsidRPr="008C088C">
        <w:t>сотрудничество!</w:t>
      </w:r>
    </w:p>
    <w:p w:rsidR="000E3499" w:rsidRPr="008C088C" w:rsidRDefault="00996A80">
      <w:pPr>
        <w:ind w:left="102" w:right="108" w:firstLine="707"/>
        <w:jc w:val="both"/>
        <w:rPr>
          <w:b/>
          <w:sz w:val="24"/>
          <w:szCs w:val="24"/>
        </w:rPr>
      </w:pPr>
      <w:r w:rsidRPr="008C088C">
        <w:rPr>
          <w:sz w:val="24"/>
          <w:szCs w:val="24"/>
        </w:rPr>
        <w:t>Оргкомитет</w:t>
      </w:r>
      <w:r w:rsidRPr="008C088C">
        <w:rPr>
          <w:spacing w:val="1"/>
          <w:sz w:val="24"/>
          <w:szCs w:val="24"/>
        </w:rPr>
        <w:t xml:space="preserve"> </w:t>
      </w:r>
      <w:r w:rsidRPr="008C088C">
        <w:rPr>
          <w:sz w:val="24"/>
          <w:szCs w:val="24"/>
        </w:rPr>
        <w:t>конференции</w:t>
      </w:r>
      <w:r w:rsidRPr="008C088C">
        <w:rPr>
          <w:spacing w:val="1"/>
          <w:sz w:val="24"/>
          <w:szCs w:val="24"/>
        </w:rPr>
        <w:t xml:space="preserve"> </w:t>
      </w:r>
      <w:r w:rsidRPr="008C088C">
        <w:rPr>
          <w:sz w:val="24"/>
          <w:szCs w:val="24"/>
        </w:rPr>
        <w:t>«</w:t>
      </w:r>
      <w:r w:rsidRPr="008C088C">
        <w:rPr>
          <w:b/>
          <w:sz w:val="24"/>
          <w:szCs w:val="24"/>
        </w:rPr>
        <w:t>Славянские</w:t>
      </w:r>
      <w:r w:rsidRPr="008C088C">
        <w:rPr>
          <w:b/>
          <w:spacing w:val="1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языки</w:t>
      </w:r>
      <w:r w:rsidRPr="008C088C">
        <w:rPr>
          <w:b/>
          <w:spacing w:val="1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в</w:t>
      </w:r>
      <w:r w:rsidRPr="008C088C">
        <w:rPr>
          <w:b/>
          <w:spacing w:val="1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условиях</w:t>
      </w:r>
      <w:r w:rsidRPr="008C088C">
        <w:rPr>
          <w:b/>
          <w:spacing w:val="1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современных</w:t>
      </w:r>
      <w:r w:rsidRPr="008C088C">
        <w:rPr>
          <w:b/>
          <w:spacing w:val="1"/>
          <w:sz w:val="24"/>
          <w:szCs w:val="24"/>
        </w:rPr>
        <w:t xml:space="preserve"> </w:t>
      </w:r>
      <w:r w:rsidRPr="008C088C">
        <w:rPr>
          <w:b/>
          <w:sz w:val="24"/>
          <w:szCs w:val="24"/>
        </w:rPr>
        <w:t>вызовов»</w:t>
      </w:r>
    </w:p>
    <w:p w:rsidR="000E3499" w:rsidRDefault="000E3499">
      <w:pPr>
        <w:jc w:val="both"/>
        <w:rPr>
          <w:sz w:val="24"/>
        </w:rPr>
        <w:sectPr w:rsidR="000E3499">
          <w:pgSz w:w="11910" w:h="16840"/>
          <w:pgMar w:top="1040" w:right="740" w:bottom="280" w:left="1600" w:header="720" w:footer="720" w:gutter="0"/>
          <w:cols w:space="720"/>
        </w:sectPr>
      </w:pPr>
    </w:p>
    <w:p w:rsidR="000E3499" w:rsidRDefault="00996A80">
      <w:pPr>
        <w:spacing w:before="73"/>
        <w:ind w:right="500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Информационному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письму</w:t>
      </w:r>
    </w:p>
    <w:p w:rsidR="000E3499" w:rsidRDefault="000E3499">
      <w:pPr>
        <w:pStyle w:val="a3"/>
        <w:ind w:left="0"/>
        <w:rPr>
          <w:i/>
        </w:rPr>
      </w:pPr>
    </w:p>
    <w:p w:rsidR="000E3499" w:rsidRDefault="00996A80">
      <w:pPr>
        <w:pStyle w:val="1"/>
        <w:spacing w:before="1"/>
        <w:ind w:left="0" w:right="4910"/>
        <w:jc w:val="righ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тезисов</w:t>
      </w:r>
    </w:p>
    <w:p w:rsidR="000E3499" w:rsidRDefault="00996A8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39"/>
        <w:ind w:hanging="697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2"/>
          <w:sz w:val="24"/>
        </w:rPr>
        <w:t xml:space="preserve"> </w:t>
      </w:r>
      <w:r>
        <w:rPr>
          <w:sz w:val="24"/>
        </w:rPr>
        <w:t>А4,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 –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книжная.</w:t>
      </w:r>
    </w:p>
    <w:p w:rsidR="000E3499" w:rsidRDefault="00996A8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hanging="697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полей:</w:t>
      </w:r>
      <w:r>
        <w:rPr>
          <w:spacing w:val="-2"/>
          <w:sz w:val="24"/>
        </w:rPr>
        <w:t xml:space="preserve"> </w:t>
      </w:r>
      <w:r>
        <w:rPr>
          <w:sz w:val="24"/>
        </w:rPr>
        <w:t>слева,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2,0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</w:p>
    <w:p w:rsidR="000E3499" w:rsidRDefault="00996A8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hanging="697"/>
        <w:rPr>
          <w:sz w:val="24"/>
        </w:rPr>
      </w:pPr>
      <w:r>
        <w:rPr>
          <w:sz w:val="24"/>
        </w:rPr>
        <w:t>Используемый</w:t>
      </w:r>
      <w:r>
        <w:rPr>
          <w:spacing w:val="4"/>
          <w:sz w:val="24"/>
        </w:rPr>
        <w:t xml:space="preserve"> </w:t>
      </w:r>
      <w:r>
        <w:rPr>
          <w:sz w:val="24"/>
        </w:rPr>
        <w:t>шрифт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Times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Roman,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3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3"/>
          <w:sz w:val="24"/>
        </w:rPr>
        <w:t xml:space="preserve"> </w:t>
      </w:r>
      <w:r>
        <w:rPr>
          <w:sz w:val="24"/>
        </w:rPr>
        <w:t>пт,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интервал</w:t>
      </w:r>
    </w:p>
    <w:p w:rsidR="000E3499" w:rsidRDefault="00996A80">
      <w:pPr>
        <w:pStyle w:val="a3"/>
      </w:pPr>
      <w:r>
        <w:t>–</w:t>
      </w:r>
      <w:r>
        <w:rPr>
          <w:spacing w:val="-1"/>
        </w:rPr>
        <w:t xml:space="preserve"> </w:t>
      </w:r>
      <w:r>
        <w:t>одинарный.</w:t>
      </w:r>
      <w:r>
        <w:rPr>
          <w:spacing w:val="-4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0,75</w:t>
      </w:r>
      <w:r>
        <w:rPr>
          <w:spacing w:val="-1"/>
        </w:rPr>
        <w:t xml:space="preserve"> </w:t>
      </w:r>
      <w:r>
        <w:t>см.</w:t>
      </w:r>
    </w:p>
    <w:p w:rsidR="000E3499" w:rsidRDefault="00996A80">
      <w:pPr>
        <w:pStyle w:val="a4"/>
        <w:numPr>
          <w:ilvl w:val="0"/>
          <w:numId w:val="1"/>
        </w:numPr>
        <w:tabs>
          <w:tab w:val="left" w:pos="1518"/>
        </w:tabs>
        <w:ind w:left="102" w:right="110" w:firstLine="719"/>
        <w:jc w:val="both"/>
        <w:rPr>
          <w:sz w:val="24"/>
        </w:rPr>
      </w:pPr>
      <w:r>
        <w:rPr>
          <w:sz w:val="24"/>
        </w:rPr>
        <w:t>Название текста располагается вверху по центру и печатается заглавными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ставится.</w:t>
      </w:r>
    </w:p>
    <w:p w:rsidR="000E3499" w:rsidRDefault="00996A80">
      <w:pPr>
        <w:pStyle w:val="a4"/>
        <w:numPr>
          <w:ilvl w:val="0"/>
          <w:numId w:val="1"/>
        </w:numPr>
        <w:tabs>
          <w:tab w:val="left" w:pos="1518"/>
        </w:tabs>
        <w:ind w:left="102" w:right="104" w:firstLine="719"/>
        <w:jc w:val="both"/>
        <w:rPr>
          <w:sz w:val="24"/>
        </w:rPr>
      </w:pPr>
      <w:r>
        <w:rPr>
          <w:sz w:val="24"/>
        </w:rPr>
        <w:t>Фамилии авторов располагаются под названием тезисов докладов по центру</w:t>
      </w:r>
      <w:r>
        <w:rPr>
          <w:spacing w:val="1"/>
          <w:sz w:val="24"/>
        </w:rPr>
        <w:t xml:space="preserve"> </w:t>
      </w:r>
      <w:r>
        <w:rPr>
          <w:sz w:val="24"/>
        </w:rPr>
        <w:t>и печатаются шрифтом Times New Roman 11 полужирным шрифтом. Сначала указывается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</w:p>
    <w:p w:rsidR="000E3499" w:rsidRDefault="00996A80">
      <w:pPr>
        <w:pStyle w:val="a4"/>
        <w:numPr>
          <w:ilvl w:val="0"/>
          <w:numId w:val="1"/>
        </w:numPr>
        <w:tabs>
          <w:tab w:val="left" w:pos="1518"/>
        </w:tabs>
        <w:ind w:left="102" w:right="108" w:firstLine="719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печатаются обычным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 11.</w:t>
      </w:r>
    </w:p>
    <w:p w:rsidR="000E3499" w:rsidRDefault="00996A80">
      <w:pPr>
        <w:pStyle w:val="a4"/>
        <w:numPr>
          <w:ilvl w:val="0"/>
          <w:numId w:val="1"/>
        </w:numPr>
        <w:tabs>
          <w:tab w:val="left" w:pos="1518"/>
        </w:tabs>
        <w:spacing w:before="1"/>
        <w:ind w:left="102" w:right="110" w:firstLine="719"/>
        <w:jc w:val="both"/>
        <w:rPr>
          <w:sz w:val="24"/>
        </w:rPr>
      </w:pPr>
      <w:r>
        <w:rPr>
          <w:sz w:val="24"/>
        </w:rPr>
        <w:t>Использование 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 таблиц, 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60"/>
          <w:sz w:val="24"/>
        </w:rPr>
        <w:t xml:space="preserve"> </w:t>
      </w:r>
      <w:r>
        <w:rPr>
          <w:sz w:val="24"/>
        </w:rPr>
        <w:t>в тезисах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693A8D" w:rsidRDefault="00693A8D">
      <w:pPr>
        <w:pStyle w:val="a4"/>
        <w:numPr>
          <w:ilvl w:val="0"/>
          <w:numId w:val="1"/>
        </w:numPr>
        <w:tabs>
          <w:tab w:val="left" w:pos="1518"/>
        </w:tabs>
        <w:spacing w:before="1"/>
        <w:ind w:left="102" w:right="110" w:firstLine="719"/>
        <w:jc w:val="both"/>
        <w:rPr>
          <w:sz w:val="24"/>
        </w:rPr>
      </w:pPr>
      <w:r w:rsidRPr="00693A8D">
        <w:rPr>
          <w:color w:val="FF0000"/>
          <w:sz w:val="24"/>
        </w:rPr>
        <w:t>При наличии ссылок на источники используется сноска в конце страницы с полным описанием источника</w:t>
      </w:r>
      <w:r>
        <w:rPr>
          <w:sz w:val="24"/>
        </w:rPr>
        <w:t xml:space="preserve">. </w:t>
      </w:r>
    </w:p>
    <w:p w:rsidR="000E3499" w:rsidRDefault="000E3499">
      <w:pPr>
        <w:pStyle w:val="a3"/>
        <w:ind w:left="0"/>
        <w:rPr>
          <w:sz w:val="26"/>
        </w:rPr>
      </w:pPr>
    </w:p>
    <w:p w:rsidR="000E3499" w:rsidRDefault="00996A80">
      <w:pPr>
        <w:spacing w:before="217"/>
        <w:ind w:left="102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тезисов</w:t>
      </w:r>
    </w:p>
    <w:p w:rsidR="000E3499" w:rsidRDefault="000E3499">
      <w:pPr>
        <w:pStyle w:val="a3"/>
        <w:ind w:left="0"/>
        <w:rPr>
          <w:i/>
        </w:rPr>
      </w:pPr>
    </w:p>
    <w:p w:rsidR="000E3499" w:rsidRDefault="00996A80">
      <w:pPr>
        <w:pStyle w:val="1"/>
        <w:ind w:left="222"/>
      </w:pPr>
      <w:r>
        <w:t>СОМАТИЧЕСКИЙ</w:t>
      </w:r>
      <w:r>
        <w:rPr>
          <w:spacing w:val="-5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ВОСТОЧНОСЛАВЯНСКИХ</w:t>
      </w:r>
      <w:r>
        <w:rPr>
          <w:spacing w:val="-5"/>
        </w:rPr>
        <w:t xml:space="preserve"> </w:t>
      </w:r>
      <w:r>
        <w:t>ЛИРИЧЕСКИХ</w:t>
      </w:r>
      <w:r>
        <w:rPr>
          <w:spacing w:val="-4"/>
        </w:rPr>
        <w:t xml:space="preserve"> </w:t>
      </w:r>
      <w:r>
        <w:t>ПЕСНЯХ</w:t>
      </w:r>
    </w:p>
    <w:p w:rsidR="000E3499" w:rsidRDefault="00996A80">
      <w:pPr>
        <w:spacing w:before="1" w:line="229" w:lineRule="exact"/>
        <w:ind w:left="551" w:right="558"/>
        <w:jc w:val="center"/>
        <w:rPr>
          <w:b/>
          <w:sz w:val="20"/>
        </w:rPr>
      </w:pPr>
      <w:r>
        <w:rPr>
          <w:b/>
          <w:sz w:val="20"/>
        </w:rPr>
        <w:t>Тубалова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И.В.,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Ван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Х.</w:t>
      </w:r>
    </w:p>
    <w:p w:rsidR="000E3499" w:rsidRDefault="00996A80">
      <w:pPr>
        <w:spacing w:line="229" w:lineRule="exact"/>
        <w:ind w:left="2669" w:right="2678"/>
        <w:jc w:val="center"/>
        <w:rPr>
          <w:sz w:val="20"/>
        </w:rPr>
      </w:pPr>
      <w:r>
        <w:rPr>
          <w:sz w:val="20"/>
        </w:rPr>
        <w:t>Томский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университет,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Томск</w:t>
      </w:r>
    </w:p>
    <w:p w:rsidR="000E3499" w:rsidRDefault="000E3499">
      <w:pPr>
        <w:pStyle w:val="a3"/>
        <w:spacing w:before="11"/>
        <w:ind w:left="0"/>
        <w:rPr>
          <w:sz w:val="23"/>
        </w:rPr>
      </w:pPr>
    </w:p>
    <w:p w:rsidR="000E3499" w:rsidRDefault="00996A80">
      <w:pPr>
        <w:pStyle w:val="a3"/>
        <w:ind w:right="109" w:firstLine="424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соматический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(В.В.</w:t>
      </w:r>
      <w:r>
        <w:rPr>
          <w:spacing w:val="1"/>
        </w:rPr>
        <w:t xml:space="preserve"> </w:t>
      </w:r>
      <w:r>
        <w:t>Красных,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пространственным,</w:t>
      </w:r>
      <w:r>
        <w:rPr>
          <w:spacing w:val="1"/>
        </w:rPr>
        <w:t xml:space="preserve"> </w:t>
      </w:r>
      <w:r>
        <w:t>временным,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биоморфным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духовным).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мифологического</w:t>
      </w:r>
      <w:r>
        <w:rPr>
          <w:spacing w:val="-1"/>
        </w:rPr>
        <w:t xml:space="preserve"> </w:t>
      </w:r>
      <w:r>
        <w:t>мышления.</w:t>
      </w:r>
    </w:p>
    <w:p w:rsidR="000E3499" w:rsidRDefault="00996A80">
      <w:pPr>
        <w:pStyle w:val="a3"/>
        <w:ind w:right="104" w:firstLine="424"/>
        <w:jc w:val="both"/>
      </w:pPr>
      <w:r>
        <w:t>Национально-культурная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восточнославянских пословицах и частушках была описана нами ранее</w:t>
      </w:r>
      <w:r>
        <w:rPr>
          <w:vertAlign w:val="superscript"/>
        </w:rPr>
        <w:t>1</w:t>
      </w:r>
      <w:r>
        <w:t>. Цель данного</w:t>
      </w:r>
      <w:r>
        <w:rPr>
          <w:spacing w:val="1"/>
        </w:rPr>
        <w:t xml:space="preserve"> </w:t>
      </w:r>
      <w:r>
        <w:t>иследования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дискурсивно-жанровую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кодовой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соматизмов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восточнославянской</w:t>
      </w:r>
      <w:r>
        <w:rPr>
          <w:spacing w:val="-2"/>
        </w:rPr>
        <w:t xml:space="preserve"> </w:t>
      </w:r>
      <w:r>
        <w:t>лирической</w:t>
      </w:r>
      <w:r>
        <w:rPr>
          <w:spacing w:val="-1"/>
        </w:rPr>
        <w:t xml:space="preserve"> </w:t>
      </w:r>
      <w:r>
        <w:t>песне.</w:t>
      </w:r>
    </w:p>
    <w:p w:rsidR="000E3499" w:rsidRDefault="00996A80">
      <w:pPr>
        <w:pStyle w:val="a3"/>
        <w:ind w:right="105" w:firstLine="424"/>
        <w:jc w:val="both"/>
      </w:pPr>
      <w:r>
        <w:t>В качестве материала исследования выступают 276 русских, 147 украинских и 104</w:t>
      </w:r>
      <w:r>
        <w:rPr>
          <w:spacing w:val="1"/>
        </w:rPr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соматизмами,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сборников</w:t>
      </w:r>
      <w:r>
        <w:rPr>
          <w:spacing w:val="-1"/>
        </w:rPr>
        <w:t xml:space="preserve"> </w:t>
      </w:r>
      <w:r>
        <w:t>и хрестоматий.</w:t>
      </w:r>
    </w:p>
    <w:p w:rsidR="000E3499" w:rsidRDefault="00996A80">
      <w:pPr>
        <w:pStyle w:val="a3"/>
        <w:spacing w:before="1"/>
        <w:ind w:right="104" w:firstLine="424"/>
        <w:jc w:val="both"/>
      </w:pP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песнях,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восточнославянских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 в восточнославянских частушках</w:t>
      </w:r>
      <w:r>
        <w:rPr>
          <w:spacing w:val="1"/>
        </w:rPr>
        <w:t xml:space="preserve"> </w:t>
      </w:r>
      <w:r>
        <w:t>– другом жанре народной лирики, также</w:t>
      </w:r>
      <w:r>
        <w:rPr>
          <w:spacing w:val="1"/>
        </w:rPr>
        <w:t xml:space="preserve"> </w:t>
      </w:r>
      <w:r>
        <w:t>направленном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чувств.</w:t>
      </w:r>
    </w:p>
    <w:p w:rsidR="000E3499" w:rsidRDefault="00996A80">
      <w:pPr>
        <w:pStyle w:val="a3"/>
        <w:ind w:right="104" w:firstLine="424"/>
        <w:jc w:val="both"/>
      </w:pPr>
      <w:r>
        <w:t>В результате исследования обнаружены некоторые различия в составе и частотности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соматизмов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восточнославянских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кодовых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восточнославянского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кода.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соматического кода в русской, украинский и белорусской лирической песне определяется</w:t>
      </w:r>
      <w:r>
        <w:rPr>
          <w:spacing w:val="1"/>
        </w:rPr>
        <w:t xml:space="preserve"> </w:t>
      </w:r>
      <w:r>
        <w:t>единством</w:t>
      </w:r>
      <w:r>
        <w:rPr>
          <w:spacing w:val="24"/>
        </w:rPr>
        <w:t xml:space="preserve"> </w:t>
      </w:r>
      <w:r>
        <w:t>восточнославянских</w:t>
      </w:r>
      <w:r>
        <w:rPr>
          <w:spacing w:val="25"/>
        </w:rPr>
        <w:t xml:space="preserve"> </w:t>
      </w:r>
      <w:r>
        <w:t>жанровых</w:t>
      </w:r>
      <w:r>
        <w:rPr>
          <w:spacing w:val="24"/>
        </w:rPr>
        <w:t xml:space="preserve"> </w:t>
      </w:r>
      <w:r>
        <w:t>принципов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песенной</w:t>
      </w:r>
      <w:r>
        <w:rPr>
          <w:spacing w:val="25"/>
        </w:rPr>
        <w:t xml:space="preserve"> </w:t>
      </w:r>
      <w:r>
        <w:t>традиции,</w:t>
      </w:r>
    </w:p>
    <w:p w:rsidR="000E3499" w:rsidRDefault="00F956CC">
      <w:pPr>
        <w:pStyle w:val="a3"/>
        <w:spacing w:before="9"/>
        <w:ind w:left="0"/>
        <w:rPr>
          <w:sz w:val="12"/>
        </w:rPr>
      </w:pPr>
      <w:r>
        <w:pict>
          <v:rect id="_x0000_s1026" style="position:absolute;margin-left:85.1pt;margin-top:9.3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E3499" w:rsidRDefault="00996A80" w:rsidP="00693A8D">
      <w:pPr>
        <w:spacing w:before="61"/>
        <w:ind w:left="102" w:right="239" w:firstLine="719"/>
        <w:jc w:val="both"/>
      </w:pPr>
      <w:r>
        <w:rPr>
          <w:vertAlign w:val="superscript"/>
        </w:rPr>
        <w:t>1</w:t>
      </w:r>
      <w:r>
        <w:rPr>
          <w:spacing w:val="35"/>
        </w:rPr>
        <w:t xml:space="preserve"> </w:t>
      </w:r>
      <w:r>
        <w:t>Тубалова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Соматический</w:t>
      </w:r>
      <w:r>
        <w:rPr>
          <w:spacing w:val="34"/>
        </w:rPr>
        <w:t xml:space="preserve"> </w:t>
      </w:r>
      <w:r>
        <w:t>код</w:t>
      </w:r>
      <w:r>
        <w:rPr>
          <w:spacing w:val="36"/>
        </w:rPr>
        <w:t xml:space="preserve"> </w:t>
      </w:r>
      <w:r>
        <w:t>национальной</w:t>
      </w:r>
      <w:r>
        <w:rPr>
          <w:spacing w:val="35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русских</w:t>
      </w:r>
      <w:r>
        <w:rPr>
          <w:spacing w:val="36"/>
        </w:rPr>
        <w:t xml:space="preserve"> </w:t>
      </w:r>
      <w:r>
        <w:t>пословице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 w:rsidR="00693A8D">
        <w:rPr>
          <w:spacing w:val="-1"/>
        </w:rPr>
        <w:t>частушке</w:t>
      </w:r>
      <w:r>
        <w:rPr>
          <w:spacing w:val="-13"/>
        </w:rPr>
        <w:t xml:space="preserve"> </w:t>
      </w:r>
      <w:r>
        <w:rPr>
          <w:spacing w:val="-1"/>
        </w:rPr>
        <w:t>//</w:t>
      </w:r>
      <w:r>
        <w:rPr>
          <w:spacing w:val="-9"/>
        </w:rPr>
        <w:t xml:space="preserve"> </w:t>
      </w:r>
      <w:r>
        <w:rPr>
          <w:spacing w:val="-1"/>
        </w:rPr>
        <w:t>Вестник</w:t>
      </w:r>
      <w:r>
        <w:rPr>
          <w:spacing w:val="-11"/>
        </w:rPr>
        <w:t xml:space="preserve"> </w:t>
      </w:r>
      <w:r>
        <w:rPr>
          <w:spacing w:val="-1"/>
        </w:rPr>
        <w:t>Томского</w:t>
      </w:r>
      <w:r>
        <w:rPr>
          <w:spacing w:val="-13"/>
        </w:rPr>
        <w:t xml:space="preserve"> </w:t>
      </w:r>
      <w:r>
        <w:rPr>
          <w:spacing w:val="-1"/>
        </w:rPr>
        <w:t>государственного</w:t>
      </w:r>
      <w:r>
        <w:rPr>
          <w:spacing w:val="-7"/>
        </w:rPr>
        <w:t xml:space="preserve"> </w:t>
      </w:r>
      <w:r>
        <w:rPr>
          <w:spacing w:val="-1"/>
        </w:rPr>
        <w:t>университета.</w:t>
      </w:r>
      <w:r>
        <w:rPr>
          <w:spacing w:val="-3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437.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59–68.</w:t>
      </w:r>
    </w:p>
    <w:p w:rsidR="000E3499" w:rsidRDefault="000E3499" w:rsidP="00693A8D">
      <w:pPr>
        <w:jc w:val="both"/>
        <w:sectPr w:rsidR="000E3499">
          <w:pgSz w:w="11910" w:h="16840"/>
          <w:pgMar w:top="1040" w:right="740" w:bottom="280" w:left="1600" w:header="720" w:footer="720" w:gutter="0"/>
          <w:cols w:space="720"/>
        </w:sectPr>
      </w:pPr>
    </w:p>
    <w:p w:rsidR="000E3499" w:rsidRDefault="00996A80">
      <w:pPr>
        <w:pStyle w:val="a3"/>
        <w:spacing w:before="73"/>
        <w:ind w:right="105"/>
        <w:jc w:val="both"/>
      </w:pPr>
      <w:r>
        <w:lastRenderedPageBreak/>
        <w:t>определяющей дискурсивно-жанровые функции соматизмов, которые заключаются в их</w:t>
      </w:r>
      <w:r>
        <w:rPr>
          <w:spacing w:val="1"/>
        </w:rPr>
        <w:t xml:space="preserve"> </w:t>
      </w:r>
      <w:r>
        <w:t>использовании для выражения эмоций и чувств лирического героя и – опосредованно,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жанровой целью,</w:t>
      </w:r>
      <w:r>
        <w:rPr>
          <w:spacing w:val="1"/>
        </w:rPr>
        <w:t xml:space="preserve"> </w:t>
      </w:r>
      <w:r>
        <w:t>– 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 исполнителя</w:t>
      </w:r>
      <w:r>
        <w:rPr>
          <w:spacing w:val="-4"/>
        </w:rPr>
        <w:t xml:space="preserve"> </w:t>
      </w:r>
      <w:r>
        <w:t>и слушателя.</w:t>
      </w:r>
    </w:p>
    <w:p w:rsidR="000E3499" w:rsidRDefault="00996A80">
      <w:pPr>
        <w:pStyle w:val="a3"/>
        <w:spacing w:before="1"/>
        <w:ind w:right="108" w:firstLine="424"/>
        <w:jc w:val="both"/>
      </w:pPr>
      <w:r>
        <w:t>Показано, как общие для восточнославянских культур и национально специфические</w:t>
      </w:r>
      <w:r>
        <w:rPr>
          <w:spacing w:val="1"/>
        </w:rPr>
        <w:t xml:space="preserve"> </w:t>
      </w:r>
      <w:r>
        <w:t>кодовые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интерпретируются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целью.</w:t>
      </w:r>
    </w:p>
    <w:p w:rsidR="000E3499" w:rsidRDefault="00996A80">
      <w:pPr>
        <w:ind w:left="102" w:right="104" w:firstLine="424"/>
        <w:jc w:val="both"/>
        <w:rPr>
          <w:sz w:val="24"/>
        </w:rPr>
      </w:pPr>
      <w:r>
        <w:rPr>
          <w:sz w:val="24"/>
        </w:rPr>
        <w:t>В отличие от восточнославянской частушки, в лирической песне эмоции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 более обобщенно и значительно меньше связаны с реальными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исполнения. Кроме того, поэтика восточнославянской лирической песни, в отличие 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частушки, предполагает более детальное описание соматических движений персонажа,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ряда соматизмов для выражения единой обобщенной эмоции/чувства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системность взаимодействия их кодовых смыслов при таком описании: </w:t>
      </w:r>
      <w:r>
        <w:rPr>
          <w:i/>
          <w:sz w:val="24"/>
        </w:rPr>
        <w:t xml:space="preserve">Русы </w:t>
      </w:r>
      <w:r>
        <w:rPr>
          <w:b/>
          <w:i/>
          <w:sz w:val="24"/>
        </w:rPr>
        <w:t xml:space="preserve">волосы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вырывает, Нежну </w:t>
      </w:r>
      <w:r>
        <w:rPr>
          <w:b/>
          <w:i/>
          <w:sz w:val="24"/>
        </w:rPr>
        <w:t xml:space="preserve">грудь </w:t>
      </w:r>
      <w:r>
        <w:rPr>
          <w:i/>
          <w:sz w:val="24"/>
        </w:rPr>
        <w:t xml:space="preserve">свою, голубушка, терзает </w:t>
      </w:r>
      <w:r>
        <w:rPr>
          <w:sz w:val="24"/>
        </w:rPr>
        <w:t xml:space="preserve">(рус.); </w:t>
      </w:r>
      <w:r>
        <w:rPr>
          <w:i/>
          <w:sz w:val="24"/>
        </w:rPr>
        <w:t>Рада би я пробудиться, Рада 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взять,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Руки, ноги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приземлились,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 встать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(укр.)</w:t>
      </w:r>
      <w:r>
        <w:rPr>
          <w:spacing w:val="-1"/>
          <w:sz w:val="24"/>
        </w:rPr>
        <w:t xml:space="preserve"> </w:t>
      </w:r>
      <w:r>
        <w:rPr>
          <w:sz w:val="24"/>
        </w:rPr>
        <w:t>и под.</w:t>
      </w:r>
    </w:p>
    <w:sectPr w:rsidR="000E3499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CC" w:rsidRDefault="00F956CC" w:rsidP="00693A8D">
      <w:r>
        <w:separator/>
      </w:r>
    </w:p>
  </w:endnote>
  <w:endnote w:type="continuationSeparator" w:id="0">
    <w:p w:rsidR="00F956CC" w:rsidRDefault="00F956CC" w:rsidP="0069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CC" w:rsidRDefault="00F956CC" w:rsidP="00693A8D">
      <w:r>
        <w:separator/>
      </w:r>
    </w:p>
  </w:footnote>
  <w:footnote w:type="continuationSeparator" w:id="0">
    <w:p w:rsidR="00F956CC" w:rsidRDefault="00F956CC" w:rsidP="0069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00FC6"/>
    <w:multiLevelType w:val="hybridMultilevel"/>
    <w:tmpl w:val="B58A05D4"/>
    <w:lvl w:ilvl="0" w:tplc="DA52221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EAD7E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C18754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976E12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3FAEB4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2FE7B6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C9EA8C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88CEE1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AFCCCB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345C6C54"/>
    <w:multiLevelType w:val="hybridMultilevel"/>
    <w:tmpl w:val="617C6FAA"/>
    <w:lvl w:ilvl="0" w:tplc="6EB2FF0C">
      <w:start w:val="1"/>
      <w:numFmt w:val="decimal"/>
      <w:lvlText w:val="%1."/>
      <w:lvlJc w:val="left"/>
      <w:pPr>
        <w:ind w:left="1518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ACF7A">
      <w:numFmt w:val="bullet"/>
      <w:lvlText w:val="•"/>
      <w:lvlJc w:val="left"/>
      <w:pPr>
        <w:ind w:left="2324" w:hanging="696"/>
      </w:pPr>
      <w:rPr>
        <w:rFonts w:hint="default"/>
        <w:lang w:val="ru-RU" w:eastAsia="en-US" w:bidi="ar-SA"/>
      </w:rPr>
    </w:lvl>
    <w:lvl w:ilvl="2" w:tplc="07885A4C">
      <w:numFmt w:val="bullet"/>
      <w:lvlText w:val="•"/>
      <w:lvlJc w:val="left"/>
      <w:pPr>
        <w:ind w:left="3129" w:hanging="696"/>
      </w:pPr>
      <w:rPr>
        <w:rFonts w:hint="default"/>
        <w:lang w:val="ru-RU" w:eastAsia="en-US" w:bidi="ar-SA"/>
      </w:rPr>
    </w:lvl>
    <w:lvl w:ilvl="3" w:tplc="A0A682B4">
      <w:numFmt w:val="bullet"/>
      <w:lvlText w:val="•"/>
      <w:lvlJc w:val="left"/>
      <w:pPr>
        <w:ind w:left="3933" w:hanging="696"/>
      </w:pPr>
      <w:rPr>
        <w:rFonts w:hint="default"/>
        <w:lang w:val="ru-RU" w:eastAsia="en-US" w:bidi="ar-SA"/>
      </w:rPr>
    </w:lvl>
    <w:lvl w:ilvl="4" w:tplc="99780702">
      <w:numFmt w:val="bullet"/>
      <w:lvlText w:val="•"/>
      <w:lvlJc w:val="left"/>
      <w:pPr>
        <w:ind w:left="4738" w:hanging="696"/>
      </w:pPr>
      <w:rPr>
        <w:rFonts w:hint="default"/>
        <w:lang w:val="ru-RU" w:eastAsia="en-US" w:bidi="ar-SA"/>
      </w:rPr>
    </w:lvl>
    <w:lvl w:ilvl="5" w:tplc="270EB5C8">
      <w:numFmt w:val="bullet"/>
      <w:lvlText w:val="•"/>
      <w:lvlJc w:val="left"/>
      <w:pPr>
        <w:ind w:left="5543" w:hanging="696"/>
      </w:pPr>
      <w:rPr>
        <w:rFonts w:hint="default"/>
        <w:lang w:val="ru-RU" w:eastAsia="en-US" w:bidi="ar-SA"/>
      </w:rPr>
    </w:lvl>
    <w:lvl w:ilvl="6" w:tplc="523634EE">
      <w:numFmt w:val="bullet"/>
      <w:lvlText w:val="•"/>
      <w:lvlJc w:val="left"/>
      <w:pPr>
        <w:ind w:left="6347" w:hanging="696"/>
      </w:pPr>
      <w:rPr>
        <w:rFonts w:hint="default"/>
        <w:lang w:val="ru-RU" w:eastAsia="en-US" w:bidi="ar-SA"/>
      </w:rPr>
    </w:lvl>
    <w:lvl w:ilvl="7" w:tplc="0E6C8176">
      <w:numFmt w:val="bullet"/>
      <w:lvlText w:val="•"/>
      <w:lvlJc w:val="left"/>
      <w:pPr>
        <w:ind w:left="7152" w:hanging="696"/>
      </w:pPr>
      <w:rPr>
        <w:rFonts w:hint="default"/>
        <w:lang w:val="ru-RU" w:eastAsia="en-US" w:bidi="ar-SA"/>
      </w:rPr>
    </w:lvl>
    <w:lvl w:ilvl="8" w:tplc="F500B668">
      <w:numFmt w:val="bullet"/>
      <w:lvlText w:val="•"/>
      <w:lvlJc w:val="left"/>
      <w:pPr>
        <w:ind w:left="7957" w:hanging="696"/>
      </w:pPr>
      <w:rPr>
        <w:rFonts w:hint="default"/>
        <w:lang w:val="ru-RU" w:eastAsia="en-US" w:bidi="ar-SA"/>
      </w:rPr>
    </w:lvl>
  </w:abstractNum>
  <w:abstractNum w:abstractNumId="2">
    <w:nsid w:val="37EB6715"/>
    <w:multiLevelType w:val="hybridMultilevel"/>
    <w:tmpl w:val="B4524A2E"/>
    <w:lvl w:ilvl="0" w:tplc="32042662">
      <w:start w:val="1"/>
      <w:numFmt w:val="decimal"/>
      <w:lvlText w:val="%1."/>
      <w:lvlJc w:val="left"/>
      <w:pPr>
        <w:ind w:left="128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AB14E">
      <w:numFmt w:val="bullet"/>
      <w:lvlText w:val="•"/>
      <w:lvlJc w:val="left"/>
      <w:pPr>
        <w:ind w:left="2108" w:hanging="461"/>
      </w:pPr>
      <w:rPr>
        <w:rFonts w:hint="default"/>
        <w:lang w:val="ru-RU" w:eastAsia="en-US" w:bidi="ar-SA"/>
      </w:rPr>
    </w:lvl>
    <w:lvl w:ilvl="2" w:tplc="76D8A35C">
      <w:numFmt w:val="bullet"/>
      <w:lvlText w:val="•"/>
      <w:lvlJc w:val="left"/>
      <w:pPr>
        <w:ind w:left="2937" w:hanging="461"/>
      </w:pPr>
      <w:rPr>
        <w:rFonts w:hint="default"/>
        <w:lang w:val="ru-RU" w:eastAsia="en-US" w:bidi="ar-SA"/>
      </w:rPr>
    </w:lvl>
    <w:lvl w:ilvl="3" w:tplc="79DA2D2C">
      <w:numFmt w:val="bullet"/>
      <w:lvlText w:val="•"/>
      <w:lvlJc w:val="left"/>
      <w:pPr>
        <w:ind w:left="3765" w:hanging="461"/>
      </w:pPr>
      <w:rPr>
        <w:rFonts w:hint="default"/>
        <w:lang w:val="ru-RU" w:eastAsia="en-US" w:bidi="ar-SA"/>
      </w:rPr>
    </w:lvl>
    <w:lvl w:ilvl="4" w:tplc="762ACA10">
      <w:numFmt w:val="bullet"/>
      <w:lvlText w:val="•"/>
      <w:lvlJc w:val="left"/>
      <w:pPr>
        <w:ind w:left="4594" w:hanging="461"/>
      </w:pPr>
      <w:rPr>
        <w:rFonts w:hint="default"/>
        <w:lang w:val="ru-RU" w:eastAsia="en-US" w:bidi="ar-SA"/>
      </w:rPr>
    </w:lvl>
    <w:lvl w:ilvl="5" w:tplc="6C38189C">
      <w:numFmt w:val="bullet"/>
      <w:lvlText w:val="•"/>
      <w:lvlJc w:val="left"/>
      <w:pPr>
        <w:ind w:left="5423" w:hanging="461"/>
      </w:pPr>
      <w:rPr>
        <w:rFonts w:hint="default"/>
        <w:lang w:val="ru-RU" w:eastAsia="en-US" w:bidi="ar-SA"/>
      </w:rPr>
    </w:lvl>
    <w:lvl w:ilvl="6" w:tplc="658636FC">
      <w:numFmt w:val="bullet"/>
      <w:lvlText w:val="•"/>
      <w:lvlJc w:val="left"/>
      <w:pPr>
        <w:ind w:left="6251" w:hanging="461"/>
      </w:pPr>
      <w:rPr>
        <w:rFonts w:hint="default"/>
        <w:lang w:val="ru-RU" w:eastAsia="en-US" w:bidi="ar-SA"/>
      </w:rPr>
    </w:lvl>
    <w:lvl w:ilvl="7" w:tplc="B8D677F8">
      <w:numFmt w:val="bullet"/>
      <w:lvlText w:val="•"/>
      <w:lvlJc w:val="left"/>
      <w:pPr>
        <w:ind w:left="7080" w:hanging="461"/>
      </w:pPr>
      <w:rPr>
        <w:rFonts w:hint="default"/>
        <w:lang w:val="ru-RU" w:eastAsia="en-US" w:bidi="ar-SA"/>
      </w:rPr>
    </w:lvl>
    <w:lvl w:ilvl="8" w:tplc="C966CEAA">
      <w:numFmt w:val="bullet"/>
      <w:lvlText w:val="•"/>
      <w:lvlJc w:val="left"/>
      <w:pPr>
        <w:ind w:left="7909" w:hanging="461"/>
      </w:pPr>
      <w:rPr>
        <w:rFonts w:hint="default"/>
        <w:lang w:val="ru-RU" w:eastAsia="en-US" w:bidi="ar-SA"/>
      </w:rPr>
    </w:lvl>
  </w:abstractNum>
  <w:abstractNum w:abstractNumId="3">
    <w:nsid w:val="41521E9F"/>
    <w:multiLevelType w:val="hybridMultilevel"/>
    <w:tmpl w:val="07CA355C"/>
    <w:lvl w:ilvl="0" w:tplc="8E2475D4">
      <w:start w:val="1"/>
      <w:numFmt w:val="decimal"/>
      <w:lvlText w:val="%1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62A36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C6D8EA58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F0A6B164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DDDCFA20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24E859EE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89AAB5C6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EAFC4476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BA2E26C4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3499"/>
    <w:rsid w:val="00055EB4"/>
    <w:rsid w:val="000E3499"/>
    <w:rsid w:val="00334DF4"/>
    <w:rsid w:val="00693A8D"/>
    <w:rsid w:val="008C088C"/>
    <w:rsid w:val="00926885"/>
    <w:rsid w:val="00996A80"/>
    <w:rsid w:val="00EF7B00"/>
    <w:rsid w:val="00F31EC5"/>
    <w:rsid w:val="00F71F5C"/>
    <w:rsid w:val="00F956CC"/>
    <w:rsid w:val="00F95AFE"/>
    <w:rsid w:val="00F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E52ADC-1883-40F5-8B70-99EB598E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693A8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3A8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693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hilology.tsu.ru/uploads/html/staff/dronova.html" TargetMode="External"/><Relationship Id="rId13" Type="http://schemas.openxmlformats.org/officeDocument/2006/relationships/hyperlink" Target="http://conference.tsu.ru/slavlang" TargetMode="External"/><Relationship Id="rId18" Type="http://schemas.openxmlformats.org/officeDocument/2006/relationships/hyperlink" Target="https://www.scopus.com/sourceid/21100775930?origin=sbrowse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tsu.ru/philolog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ling.spb.ru/comparativ/persona/sobolev/Papers/bibliografija-chronolog.pdf" TargetMode="External"/><Relationship Id="rId17" Type="http://schemas.openxmlformats.org/officeDocument/2006/relationships/hyperlink" Target="http://journals.tsu.ru/vestnik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-science.thomsonreuters.com/cgi-bin/jrnlst/jlresults.cgi?PC=MASTER&amp;ISSN=1561-7793" TargetMode="External"/><Relationship Id="rId20" Type="http://schemas.openxmlformats.org/officeDocument/2006/relationships/hyperlink" Target="http://science.thomsonreuters.com/cgi-bin/jrnlst/jlresults.cgi?PC=MASTER&amp;ISSN=1998-66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ruwiki/28518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-science.thomsonreuters.com/cgi-bin/jrnlst/jlresults.cgi?PC=MASTER&amp;ISSN=1561-7793" TargetMode="External"/><Relationship Id="rId23" Type="http://schemas.openxmlformats.org/officeDocument/2006/relationships/hyperlink" Target="http://conference.tsu.ru/slavlang/" TargetMode="External"/><Relationship Id="rId10" Type="http://schemas.openxmlformats.org/officeDocument/2006/relationships/hyperlink" Target="http://www.ruslang.ru/agens.php?id=publica&amp;sp=181" TargetMode="External"/><Relationship Id="rId19" Type="http://schemas.openxmlformats.org/officeDocument/2006/relationships/hyperlink" Target="http://science.thomsonreuters.com/cgi-bin/jrnlst/jlresults.cgi?PC=MASTER&amp;ISSN=1998-66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l.msu.ru/~slavphil/staff/ananjeva.html" TargetMode="External"/><Relationship Id="rId14" Type="http://schemas.openxmlformats.org/officeDocument/2006/relationships/hyperlink" Target="http://ip-science.thomsonreuters.com/cgi-bin/jrnlst/jlresults.cgi?PC=MASTER&amp;ISSN=1561-7793" TargetMode="External"/><Relationship Id="rId22" Type="http://schemas.openxmlformats.org/officeDocument/2006/relationships/hyperlink" Target="http://journals.tsu.ru/rusin&#195;&#8218;&#194;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1878-6F30-40C8-A423-4C0D850D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8</cp:revision>
  <dcterms:created xsi:type="dcterms:W3CDTF">2021-02-19T05:54:00Z</dcterms:created>
  <dcterms:modified xsi:type="dcterms:W3CDTF">2022-02-07T05:34:00Z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2021-02-19T00:00:00Z</vt:filetime>
  </property>
</Properties>
</file>