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DE" w:rsidRPr="001604E0" w:rsidRDefault="008F7828" w:rsidP="001604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04E0">
        <w:rPr>
          <w:rFonts w:ascii="Times New Roman" w:hAnsi="Times New Roman" w:cs="Times New Roman"/>
          <w:b/>
          <w:sz w:val="32"/>
          <w:szCs w:val="32"/>
        </w:rPr>
        <w:t>Всероссийская перепись населения (ВПН-2020)</w:t>
      </w:r>
    </w:p>
    <w:p w:rsidR="001604E0" w:rsidRPr="001604E0" w:rsidRDefault="001604E0" w:rsidP="001604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4E0">
        <w:rPr>
          <w:rFonts w:ascii="Times New Roman" w:hAnsi="Times New Roman" w:cs="Times New Roman"/>
          <w:b/>
          <w:sz w:val="32"/>
          <w:szCs w:val="32"/>
        </w:rPr>
        <w:t>15 октября – 14 ноября 2021 г.</w:t>
      </w:r>
    </w:p>
    <w:p w:rsidR="001604E0" w:rsidRPr="001231A5" w:rsidRDefault="001604E0" w:rsidP="00160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31A5">
        <w:rPr>
          <w:rFonts w:ascii="Times New Roman" w:hAnsi="Times New Roman" w:cs="Times New Roman"/>
          <w:sz w:val="28"/>
          <w:szCs w:val="28"/>
        </w:rPr>
        <w:t>Томскстат</w:t>
      </w:r>
      <w:proofErr w:type="spellEnd"/>
      <w:r w:rsidRPr="001231A5">
        <w:rPr>
          <w:rFonts w:ascii="Times New Roman" w:hAnsi="Times New Roman" w:cs="Times New Roman"/>
          <w:sz w:val="28"/>
          <w:szCs w:val="28"/>
        </w:rPr>
        <w:t xml:space="preserve"> набирает кадровый резерв переписного персонала</w:t>
      </w:r>
    </w:p>
    <w:p w:rsidR="001604E0" w:rsidRPr="001231A5" w:rsidRDefault="001604E0" w:rsidP="001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1A5">
        <w:rPr>
          <w:rFonts w:ascii="Times New Roman" w:hAnsi="Times New Roman" w:cs="Times New Roman"/>
          <w:sz w:val="28"/>
          <w:szCs w:val="28"/>
        </w:rPr>
        <w:t>для проведения ВПН-2020</w:t>
      </w:r>
    </w:p>
    <w:p w:rsidR="001604E0" w:rsidRPr="00037BEE" w:rsidRDefault="00FA5A87" w:rsidP="001604E0">
      <w:pPr>
        <w:shd w:val="clear" w:color="auto" w:fill="F9F9F9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 переписчиком может гражданин Российской Федерации старше 18 лет, имеющий официальную регистрацию на территории РФ, </w:t>
      </w:r>
      <w:r w:rsidR="000826BF" w:rsidRPr="00FA5A87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 прошедший специальное обучение.</w:t>
      </w:r>
      <w:r w:rsidR="00160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04E0" w:rsidRPr="00037BEE">
        <w:rPr>
          <w:rFonts w:ascii="Times New Roman" w:hAnsi="Times New Roman" w:cs="Times New Roman"/>
          <w:sz w:val="24"/>
          <w:szCs w:val="24"/>
          <w:shd w:val="clear" w:color="auto" w:fill="FFFFFF"/>
        </w:rPr>
        <w:t>Срок работы переписчика </w:t>
      </w:r>
      <w:r w:rsidR="001604E0" w:rsidRPr="00037B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15 октября по 14 ноября</w:t>
      </w:r>
      <w:r w:rsidR="00037BEE" w:rsidRPr="00037B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2021 года</w:t>
      </w:r>
      <w:r w:rsidR="001604E0" w:rsidRPr="00037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(включая 3 дня обучения). Сумма вознаграждения – </w:t>
      </w:r>
      <w:r w:rsidR="001604E0" w:rsidRPr="00037B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18 000 </w:t>
      </w:r>
      <w:r w:rsidR="001604E0" w:rsidRPr="00037BEE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="00037BEE" w:rsidRPr="00037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 выплаты налогов)</w:t>
      </w:r>
      <w:r w:rsidR="001604E0" w:rsidRPr="00037B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08A9" w:rsidRPr="002B5ECE" w:rsidRDefault="006E08A9" w:rsidP="001604E0">
      <w:pPr>
        <w:shd w:val="clear" w:color="auto" w:fill="F9F9F9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EC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 курс для переписчиков начнется непосредственно перед началом основного этапа переписи.</w:t>
      </w:r>
      <w:r w:rsidR="00160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EC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Переписчиков учат</w:t>
      </w:r>
      <w:r w:rsidR="00DA238B" w:rsidRPr="002B5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числе</w:t>
      </w:r>
      <w:r w:rsidRPr="002B5ECE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общаться и задавать вопросы, как себя вести в различных ситуациях</w:t>
      </w:r>
      <w:r w:rsidR="00DA238B" w:rsidRPr="002B5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адресах</w:t>
      </w:r>
      <w:r w:rsidRPr="002B5ECE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отвечать на главные вопросы, например, зачем нужна перепись и как используются и защищаются полученные персональные данные.</w:t>
      </w:r>
    </w:p>
    <w:p w:rsidR="000826BF" w:rsidRPr="00FA5A87" w:rsidRDefault="000826BF" w:rsidP="00FA5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Каждому переписчику для работы будет предоставлен переписной участок, на котором проживает приблизительно </w:t>
      </w:r>
      <w:r w:rsidRPr="00160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550 человек</w:t>
      </w:r>
      <w:r w:rsidRPr="00FA5A87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которых предстоит переписать.</w:t>
      </w:r>
    </w:p>
    <w:p w:rsidR="00FA5A87" w:rsidRPr="00FA5A87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Требования, предъявляемые к переписчику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A8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</w:t>
      </w: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. Коммуникабельность, доброжелательность, лояльность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2. Владение навыками работы с портативными устройствами – планшетами</w:t>
      </w:r>
    </w:p>
    <w:p w:rsidR="00FA5A87" w:rsidRPr="00F728C6" w:rsidRDefault="00B03632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Наличие образования</w:t>
      </w:r>
      <w:r w:rsidR="00FA5A87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ниже среднего профессионального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4. Исполнительность и дисциплинированность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5. Умение строго следовать требованиям инструкции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6. Способность рационально организовать свой рабочий день, выполнять большой объем работы в сжатые сроки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7. Обладание четкой (без дефектов)</w:t>
      </w:r>
      <w:r w:rsidR="00320A11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речью.</w:t>
      </w:r>
    </w:p>
    <w:p w:rsidR="001604E0" w:rsidRPr="00F728C6" w:rsidRDefault="001604E0" w:rsidP="00320A11">
      <w:pPr>
        <w:shd w:val="clear" w:color="auto" w:fill="F9F9F9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всеми </w:t>
      </w:r>
      <w:r w:rsidR="006264D5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переписчиками</w:t>
      </w: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заключаются договоры</w:t>
      </w:r>
      <w:r w:rsidRPr="00FA5A8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гражданско-правового характера. 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Необходимые документы для оформления: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- паспорт (копия с пропиской);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- пенсионное страховое свидетельство (СНИЛС);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- свидетельство  о присвоении гражданину идентификационного номера налогоплательщика (ИНН);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678EA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реквизиты (</w:t>
      </w:r>
      <w:r w:rsidR="001723CF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банковской карты, </w:t>
      </w:r>
      <w:r w:rsidR="006678EA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</w:t>
      </w:r>
      <w:r w:rsidR="001723CF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банка, </w:t>
      </w:r>
      <w:proofErr w:type="gramStart"/>
      <w:r w:rsidR="001723CF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1723CF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/с, ИНН/КП, БИК, К/С</w:t>
      </w:r>
      <w:r w:rsidR="006678EA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5A87" w:rsidRPr="00F728C6" w:rsidRDefault="00FA5A87" w:rsidP="00F728C6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Функции категории переписного персонала «переписчик»</w:t>
      </w:r>
      <w:r w:rsidR="001604E0" w:rsidRPr="00F72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− проведение ВПН-2020 на счетном участке путем посещения каждого жилого и нежилого помещения, где может проживать население, и заполнение переписных документов на </w:t>
      </w:r>
      <w:r w:rsidR="00037BEE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мобильном устройстве (планшете)</w:t>
      </w: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− уточнение информации о прохождении переписи у населения, заполнившего переписные листы в электронной форме</w:t>
      </w:r>
      <w:r w:rsidR="00037BEE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порта</w:t>
      </w:r>
      <w:r w:rsidR="00B03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 </w:t>
      </w:r>
      <w:proofErr w:type="spellStart"/>
      <w:r w:rsidR="00B03632">
        <w:rPr>
          <w:rFonts w:ascii="Times New Roman" w:hAnsi="Times New Roman" w:cs="Times New Roman"/>
          <w:sz w:val="24"/>
          <w:szCs w:val="24"/>
          <w:shd w:val="clear" w:color="auto" w:fill="FFFFFF"/>
        </w:rPr>
        <w:t>Госу</w:t>
      </w:r>
      <w:r w:rsidR="00037BEE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слуг</w:t>
      </w:r>
      <w:proofErr w:type="spellEnd"/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− ежедневное заполнение записной книжки переписчика информацией о проведенной за день работе и информирование контролера полевого уровня  о количестве переписанных лиц;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− подсчет итогов о численности переписанного населения по счетному участку, заполнение сопроводительных документов на переписные документы по счетному участку;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− сдача мобильных устройств</w:t>
      </w:r>
      <w:r w:rsidR="00037BEE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(планшетов)</w:t>
      </w: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иных материалов переписи контролеру полевого уровня;</w:t>
      </w:r>
    </w:p>
    <w:p w:rsidR="00FA5A87" w:rsidRPr="00F728C6" w:rsidRDefault="00FA5A87" w:rsidP="00FA5A87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− обеспечение </w:t>
      </w:r>
      <w:r w:rsidR="00077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хранения </w:t>
      </w: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мобильных устройств</w:t>
      </w:r>
      <w:r w:rsidR="00037BEE"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(планшетов)</w:t>
      </w:r>
      <w:r w:rsidRPr="00F72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иных материалов переписи, защиты  конфиденциальных сведений о населении от несанкционированного доступа, разглашения и распространения (в соответствии со статьей 8 Закона о переписи населения).</w:t>
      </w:r>
    </w:p>
    <w:p w:rsidR="006264D5" w:rsidRPr="006264D5" w:rsidRDefault="000826BF" w:rsidP="006264D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4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Обращаться </w:t>
      </w:r>
      <w:r w:rsidR="006264D5" w:rsidRPr="006264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</w:t>
      </w:r>
      <w:proofErr w:type="spellStart"/>
      <w:r w:rsidR="006264D5" w:rsidRPr="006264D5">
        <w:rPr>
          <w:rFonts w:ascii="Times New Roman" w:hAnsi="Times New Roman" w:cs="Times New Roman"/>
          <w:b/>
          <w:color w:val="FF0000"/>
          <w:sz w:val="24"/>
          <w:szCs w:val="24"/>
        </w:rPr>
        <w:t>Томскстат</w:t>
      </w:r>
      <w:proofErr w:type="spellEnd"/>
      <w:r w:rsidR="006264D5" w:rsidRPr="006264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264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можно уже сейчас</w:t>
      </w:r>
      <w:r w:rsidR="006264D5" w:rsidRPr="006264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!!!</w:t>
      </w:r>
    </w:p>
    <w:p w:rsidR="002F3513" w:rsidRDefault="002D7418" w:rsidP="006264D5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EC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(</w:t>
      </w:r>
      <w:proofErr w:type="spellStart"/>
      <w:r w:rsidRPr="002B5ECE">
        <w:rPr>
          <w:rFonts w:ascii="Times New Roman" w:hAnsi="Times New Roman" w:cs="Times New Roman"/>
          <w:sz w:val="24"/>
          <w:szCs w:val="24"/>
        </w:rPr>
        <w:t>Томскстат</w:t>
      </w:r>
      <w:proofErr w:type="spellEnd"/>
      <w:r w:rsidRPr="002B5ECE">
        <w:rPr>
          <w:rFonts w:ascii="Times New Roman" w:hAnsi="Times New Roman" w:cs="Times New Roman"/>
          <w:sz w:val="24"/>
          <w:szCs w:val="24"/>
        </w:rPr>
        <w:t>)</w:t>
      </w:r>
      <w:r w:rsidRPr="002B5EC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: г. Томск, ул. Гагарина, д.56, каб</w:t>
      </w:r>
      <w:r w:rsidR="006264D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.105а, тел.: 52-63-77, 52-61-27</w:t>
      </w:r>
    </w:p>
    <w:p w:rsidR="00BA5052" w:rsidRDefault="00BA5052" w:rsidP="006264D5">
      <w:pPr>
        <w:shd w:val="clear" w:color="auto" w:fill="FFFFFF"/>
        <w:spacing w:after="0" w:line="240" w:lineRule="auto"/>
      </w:pPr>
    </w:p>
    <w:p w:rsidR="000826BF" w:rsidRPr="002B5ECE" w:rsidRDefault="00BA5052" w:rsidP="006264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D2BAD" w:rsidRPr="00A470D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https://tmsk.gks.ru/VPN2020</w:t>
        </w:r>
      </w:hyperlink>
      <w:r w:rsidR="00ED2BA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0826BF" w:rsidRPr="002B5ECE" w:rsidSect="006264D5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30"/>
    <w:rsid w:val="00037BEE"/>
    <w:rsid w:val="00077035"/>
    <w:rsid w:val="000826BF"/>
    <w:rsid w:val="001231A5"/>
    <w:rsid w:val="001604E0"/>
    <w:rsid w:val="001723CF"/>
    <w:rsid w:val="002B5ECE"/>
    <w:rsid w:val="002D7418"/>
    <w:rsid w:val="002F3513"/>
    <w:rsid w:val="003072A0"/>
    <w:rsid w:val="00320A11"/>
    <w:rsid w:val="0038201E"/>
    <w:rsid w:val="006264D5"/>
    <w:rsid w:val="006678EA"/>
    <w:rsid w:val="006A12DE"/>
    <w:rsid w:val="006E08A9"/>
    <w:rsid w:val="00741430"/>
    <w:rsid w:val="008F7828"/>
    <w:rsid w:val="00B03632"/>
    <w:rsid w:val="00BA5052"/>
    <w:rsid w:val="00D602FC"/>
    <w:rsid w:val="00DA238B"/>
    <w:rsid w:val="00E5095D"/>
    <w:rsid w:val="00E91042"/>
    <w:rsid w:val="00EC29CF"/>
    <w:rsid w:val="00ED2BAD"/>
    <w:rsid w:val="00F728C6"/>
    <w:rsid w:val="00FA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418"/>
    <w:rPr>
      <w:b/>
      <w:bCs/>
    </w:rPr>
  </w:style>
  <w:style w:type="character" w:styleId="a5">
    <w:name w:val="Hyperlink"/>
    <w:basedOn w:val="a0"/>
    <w:uiPriority w:val="99"/>
    <w:unhideWhenUsed/>
    <w:rsid w:val="00ED2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418"/>
    <w:rPr>
      <w:b/>
      <w:bCs/>
    </w:rPr>
  </w:style>
  <w:style w:type="character" w:styleId="a5">
    <w:name w:val="Hyperlink"/>
    <w:basedOn w:val="a0"/>
    <w:uiPriority w:val="99"/>
    <w:unhideWhenUsed/>
    <w:rsid w:val="00ED2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msk.gks.ru/VPN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mukhin</dc:creator>
  <cp:lastModifiedBy>Dumb</cp:lastModifiedBy>
  <cp:revision>2</cp:revision>
  <cp:lastPrinted>2021-08-25T01:39:00Z</cp:lastPrinted>
  <dcterms:created xsi:type="dcterms:W3CDTF">2021-08-25T06:24:00Z</dcterms:created>
  <dcterms:modified xsi:type="dcterms:W3CDTF">2021-08-25T06:24:00Z</dcterms:modified>
</cp:coreProperties>
</file>