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2C99" w14:textId="77777777" w:rsidR="004006BE" w:rsidRDefault="00B12E87" w:rsidP="00B12E87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4867F5AA" wp14:editId="57486574">
            <wp:extent cx="1706880" cy="411480"/>
            <wp:effectExtent l="0" t="0" r="7620" b="7620"/>
            <wp:docPr id="1" name="Рисунок 1" descr="C:\Users\user\AppData\Local\Microsoft\Windows\INetCache\Content.Word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</w:t>
      </w:r>
      <w:r w:rsidR="0095324B">
        <w:rPr>
          <w:b/>
          <w:sz w:val="24"/>
          <w:szCs w:val="24"/>
        </w:rPr>
        <w:pict w14:anchorId="0F690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0.75pt">
            <v:imagedata r:id="rId9" o:title="gogol_red+black"/>
          </v:shape>
        </w:pict>
      </w:r>
    </w:p>
    <w:p w14:paraId="5848DF4B" w14:textId="77777777" w:rsidR="00B12E87" w:rsidRDefault="00B12E87" w:rsidP="00B12E87">
      <w:pPr>
        <w:pStyle w:val="a4"/>
        <w:rPr>
          <w:b/>
          <w:sz w:val="24"/>
          <w:szCs w:val="24"/>
        </w:rPr>
      </w:pPr>
    </w:p>
    <w:p w14:paraId="7EAB27DE" w14:textId="77777777" w:rsidR="004006BE" w:rsidRDefault="004006BE" w:rsidP="00054066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</w:t>
      </w:r>
    </w:p>
    <w:p w14:paraId="072577DF" w14:textId="77777777" w:rsidR="00CC6986" w:rsidRDefault="00CC6986" w:rsidP="00054066">
      <w:pPr>
        <w:pStyle w:val="a4"/>
        <w:jc w:val="center"/>
        <w:rPr>
          <w:b/>
          <w:sz w:val="24"/>
          <w:szCs w:val="24"/>
        </w:rPr>
      </w:pPr>
    </w:p>
    <w:p w14:paraId="4374622E" w14:textId="77777777" w:rsidR="00CC6986" w:rsidRDefault="00CC6986" w:rsidP="00CC6986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Приглашаем к участию </w:t>
      </w:r>
    </w:p>
    <w:p w14:paraId="62E75314" w14:textId="77777777" w:rsidR="00252584" w:rsidRDefault="00CC6986" w:rsidP="0025258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Pr="004006BE">
        <w:rPr>
          <w:b/>
          <w:sz w:val="24"/>
          <w:szCs w:val="24"/>
          <w:lang w:val="en-US"/>
        </w:rPr>
        <w:t>X</w:t>
      </w:r>
      <w:r w:rsidRPr="004006BE">
        <w:rPr>
          <w:b/>
          <w:sz w:val="24"/>
          <w:szCs w:val="24"/>
        </w:rPr>
        <w:t xml:space="preserve"> Всероссийск</w:t>
      </w:r>
      <w:r>
        <w:rPr>
          <w:b/>
          <w:sz w:val="24"/>
          <w:szCs w:val="24"/>
        </w:rPr>
        <w:t>ой</w:t>
      </w:r>
      <w:r w:rsidRPr="004006BE">
        <w:rPr>
          <w:b/>
          <w:sz w:val="24"/>
          <w:szCs w:val="24"/>
        </w:rPr>
        <w:t xml:space="preserve"> научно-практическ</w:t>
      </w:r>
      <w:r>
        <w:rPr>
          <w:b/>
          <w:sz w:val="24"/>
          <w:szCs w:val="24"/>
        </w:rPr>
        <w:t>ой конференции</w:t>
      </w:r>
      <w:r w:rsidR="00252584">
        <w:rPr>
          <w:b/>
          <w:sz w:val="24"/>
          <w:szCs w:val="24"/>
        </w:rPr>
        <w:t xml:space="preserve"> </w:t>
      </w:r>
    </w:p>
    <w:p w14:paraId="5F6B1455" w14:textId="77777777" w:rsidR="00CC6986" w:rsidRPr="004006BE" w:rsidRDefault="00CC6986" w:rsidP="00252584">
      <w:pPr>
        <w:pStyle w:val="a4"/>
        <w:jc w:val="center"/>
        <w:rPr>
          <w:b/>
          <w:sz w:val="24"/>
          <w:szCs w:val="24"/>
        </w:rPr>
      </w:pPr>
      <w:r w:rsidRPr="004006BE">
        <w:rPr>
          <w:b/>
          <w:sz w:val="24"/>
          <w:szCs w:val="24"/>
        </w:rPr>
        <w:t>«Гоголь и Пушкин сегодня»</w:t>
      </w:r>
    </w:p>
    <w:p w14:paraId="29F7FA90" w14:textId="77777777" w:rsidR="00AB34C8" w:rsidRDefault="00CC6986" w:rsidP="00CC6986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17-18 октября 2025 г.</w:t>
      </w:r>
    </w:p>
    <w:p w14:paraId="29543F8E" w14:textId="77777777" w:rsidR="00CC6986" w:rsidRDefault="00CC6986" w:rsidP="00CC6986">
      <w:pPr>
        <w:pStyle w:val="a4"/>
        <w:jc w:val="center"/>
        <w:rPr>
          <w:b/>
          <w:sz w:val="24"/>
          <w:szCs w:val="24"/>
        </w:rPr>
      </w:pPr>
    </w:p>
    <w:p w14:paraId="2016EAE0" w14:textId="77777777" w:rsidR="00CC6986" w:rsidRPr="004006BE" w:rsidRDefault="00CC6986" w:rsidP="00CC6986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Санкт-Петербург</w:t>
      </w:r>
    </w:p>
    <w:p w14:paraId="2A3D675F" w14:textId="77777777" w:rsidR="00054066" w:rsidRDefault="00054066" w:rsidP="00054066">
      <w:pPr>
        <w:pStyle w:val="a4"/>
        <w:jc w:val="center"/>
      </w:pPr>
    </w:p>
    <w:p w14:paraId="10B372BE" w14:textId="77777777" w:rsidR="004D2F9B" w:rsidRDefault="00AB34C8" w:rsidP="0095324B">
      <w:pPr>
        <w:ind w:firstLine="284"/>
        <w:jc w:val="both"/>
        <w:rPr>
          <w:sz w:val="24"/>
          <w:szCs w:val="24"/>
        </w:rPr>
      </w:pPr>
      <w:r w:rsidRPr="004006BE">
        <w:rPr>
          <w:sz w:val="24"/>
          <w:szCs w:val="24"/>
        </w:rPr>
        <w:t>Место проведения: Центральная райо</w:t>
      </w:r>
      <w:r w:rsidR="00CC6986">
        <w:rPr>
          <w:sz w:val="24"/>
          <w:szCs w:val="24"/>
        </w:rPr>
        <w:t>нная библиотека им. Н.В. Гоголя.</w:t>
      </w:r>
    </w:p>
    <w:p w14:paraId="4F45A496" w14:textId="77777777" w:rsidR="00AB34C8" w:rsidRPr="004006BE" w:rsidRDefault="00CC6986" w:rsidP="0095324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Формат конференции: гибридный (с возможностью выбора очного или онлайн участия). </w:t>
      </w:r>
    </w:p>
    <w:p w14:paraId="3DC7E5DC" w14:textId="77777777" w:rsidR="00AB34C8" w:rsidRPr="004006BE" w:rsidRDefault="00AB34C8" w:rsidP="0095324B">
      <w:pPr>
        <w:ind w:firstLine="284"/>
        <w:jc w:val="both"/>
        <w:rPr>
          <w:sz w:val="24"/>
          <w:szCs w:val="24"/>
        </w:rPr>
      </w:pPr>
      <w:r w:rsidRPr="004006BE">
        <w:rPr>
          <w:sz w:val="24"/>
          <w:szCs w:val="24"/>
        </w:rPr>
        <w:t>Язык конференции: русский</w:t>
      </w:r>
    </w:p>
    <w:p w14:paraId="38C9FAD2" w14:textId="77777777" w:rsidR="00AB34C8" w:rsidRPr="0095324B" w:rsidRDefault="00CC6986" w:rsidP="0095324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5324B">
        <w:rPr>
          <w:sz w:val="24"/>
          <w:szCs w:val="24"/>
        </w:rPr>
        <w:t xml:space="preserve">Очное участие 17 октября с </w:t>
      </w:r>
      <w:r w:rsidR="00AB34C8" w:rsidRPr="0095324B">
        <w:rPr>
          <w:sz w:val="24"/>
          <w:szCs w:val="24"/>
        </w:rPr>
        <w:t>14:00</w:t>
      </w:r>
    </w:p>
    <w:p w14:paraId="37A81239" w14:textId="79D04D8B" w:rsidR="00AB34C8" w:rsidRPr="0095324B" w:rsidRDefault="00054066" w:rsidP="0095324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5324B">
        <w:rPr>
          <w:sz w:val="24"/>
          <w:szCs w:val="24"/>
        </w:rPr>
        <w:t>Онлайн-</w:t>
      </w:r>
      <w:r w:rsidR="00CC6986" w:rsidRPr="0095324B">
        <w:rPr>
          <w:sz w:val="24"/>
          <w:szCs w:val="24"/>
        </w:rPr>
        <w:t>участие 18 октября с 1</w:t>
      </w:r>
      <w:r w:rsidR="00AB34C8" w:rsidRPr="0095324B">
        <w:rPr>
          <w:sz w:val="24"/>
          <w:szCs w:val="24"/>
        </w:rPr>
        <w:t>1:00</w:t>
      </w:r>
      <w:r w:rsidR="000E1771" w:rsidRPr="0095324B">
        <w:rPr>
          <w:rStyle w:val="aa"/>
          <w:sz w:val="24"/>
          <w:szCs w:val="24"/>
        </w:rPr>
        <w:endnoteReference w:id="1"/>
      </w:r>
    </w:p>
    <w:p w14:paraId="45CFD692" w14:textId="77777777" w:rsidR="006852D9" w:rsidRDefault="00B12E87" w:rsidP="0095324B">
      <w:pPr>
        <w:ind w:firstLine="284"/>
        <w:jc w:val="both"/>
        <w:rPr>
          <w:sz w:val="24"/>
          <w:szCs w:val="24"/>
        </w:rPr>
      </w:pPr>
      <w:r w:rsidRPr="00B12E87">
        <w:rPr>
          <w:sz w:val="24"/>
          <w:szCs w:val="24"/>
        </w:rPr>
        <w:t>Среди участников конференции — доктора и кандидаты филологических наук, профессора и научные сотрудники ведущих вузов России,</w:t>
      </w:r>
      <w:r w:rsidR="00F83400">
        <w:rPr>
          <w:sz w:val="24"/>
          <w:szCs w:val="24"/>
        </w:rPr>
        <w:t xml:space="preserve"> библиотечные специалисты</w:t>
      </w:r>
      <w:r w:rsidRPr="00B12E87">
        <w:rPr>
          <w:sz w:val="24"/>
          <w:szCs w:val="24"/>
        </w:rPr>
        <w:t>.</w:t>
      </w:r>
    </w:p>
    <w:p w14:paraId="18881629" w14:textId="77777777" w:rsidR="0095324B" w:rsidRDefault="00054066" w:rsidP="0095324B">
      <w:pPr>
        <w:ind w:firstLine="284"/>
        <w:jc w:val="both"/>
        <w:rPr>
          <w:sz w:val="24"/>
          <w:szCs w:val="24"/>
        </w:rPr>
      </w:pPr>
      <w:r w:rsidRPr="004006BE">
        <w:rPr>
          <w:sz w:val="24"/>
          <w:szCs w:val="24"/>
        </w:rPr>
        <w:t>На конференции в очном и онлайн-формате будут представлены филологические, культурологические и междисциплинарные исследования.</w:t>
      </w:r>
    </w:p>
    <w:p w14:paraId="51676BEA" w14:textId="73B831D1" w:rsidR="00054066" w:rsidRPr="004006BE" w:rsidRDefault="00054066" w:rsidP="0095324B">
      <w:pPr>
        <w:ind w:firstLine="284"/>
        <w:jc w:val="both"/>
        <w:rPr>
          <w:sz w:val="24"/>
          <w:szCs w:val="24"/>
        </w:rPr>
      </w:pPr>
      <w:r w:rsidRPr="004006BE">
        <w:rPr>
          <w:sz w:val="24"/>
          <w:szCs w:val="24"/>
        </w:rPr>
        <w:t xml:space="preserve">Примерная тематика докладов: </w:t>
      </w:r>
      <w:r w:rsidR="0095324B" w:rsidRPr="0095324B">
        <w:rPr>
          <w:sz w:val="24"/>
          <w:szCs w:val="24"/>
        </w:rPr>
        <w:t>Петербург Н.В. Гоголя и А.С. Пушкина, трансформация художественных образов</w:t>
      </w:r>
      <w:r w:rsidR="0095324B">
        <w:rPr>
          <w:sz w:val="24"/>
          <w:szCs w:val="24"/>
        </w:rPr>
        <w:t xml:space="preserve"> </w:t>
      </w:r>
      <w:r w:rsidRPr="004006BE">
        <w:rPr>
          <w:sz w:val="24"/>
          <w:szCs w:val="24"/>
        </w:rPr>
        <w:t>Н.В. Гоголя и А.С. Пушкина в современной массовой культуре, современная интерпретация их произведений (чтение, экранизации, театральные постановки), изучение творчества Н.В. Гоголя и А.С. Пушкина в школе, влияние А.С. Пушкина на творчество Н.В. Гоголя.</w:t>
      </w:r>
    </w:p>
    <w:p w14:paraId="07A3D7CA" w14:textId="77777777" w:rsidR="004006BE" w:rsidRPr="004006BE" w:rsidRDefault="00054066" w:rsidP="0095324B">
      <w:pPr>
        <w:ind w:firstLine="284"/>
        <w:jc w:val="both"/>
        <w:rPr>
          <w:sz w:val="24"/>
          <w:szCs w:val="24"/>
        </w:rPr>
      </w:pPr>
      <w:r w:rsidRPr="004006BE">
        <w:rPr>
          <w:sz w:val="24"/>
          <w:szCs w:val="24"/>
        </w:rPr>
        <w:t xml:space="preserve">Для участия в конференции в качестве докладчика </w:t>
      </w:r>
      <w:r w:rsidR="004006BE" w:rsidRPr="004006BE">
        <w:rPr>
          <w:b/>
          <w:sz w:val="24"/>
          <w:szCs w:val="24"/>
        </w:rPr>
        <w:t>до 10 октября</w:t>
      </w:r>
      <w:r w:rsidR="004006BE" w:rsidRPr="004006BE">
        <w:rPr>
          <w:sz w:val="24"/>
          <w:szCs w:val="24"/>
        </w:rPr>
        <w:t xml:space="preserve"> просим направить </w:t>
      </w:r>
      <w:r w:rsidR="00F83400" w:rsidRPr="004006BE">
        <w:rPr>
          <w:sz w:val="24"/>
          <w:szCs w:val="24"/>
        </w:rPr>
        <w:t xml:space="preserve">в оргкомитет </w:t>
      </w:r>
      <w:r w:rsidR="004006BE" w:rsidRPr="004006BE">
        <w:rPr>
          <w:sz w:val="24"/>
          <w:szCs w:val="24"/>
        </w:rPr>
        <w:t xml:space="preserve">информацию </w:t>
      </w:r>
      <w:r w:rsidR="00F83400">
        <w:rPr>
          <w:sz w:val="24"/>
          <w:szCs w:val="24"/>
        </w:rPr>
        <w:t xml:space="preserve">об авторе (авторах), </w:t>
      </w:r>
      <w:r w:rsidRPr="004006BE">
        <w:rPr>
          <w:sz w:val="24"/>
          <w:szCs w:val="24"/>
        </w:rPr>
        <w:t>ФИО</w:t>
      </w:r>
      <w:r w:rsidR="00F83400">
        <w:rPr>
          <w:sz w:val="24"/>
          <w:szCs w:val="24"/>
        </w:rPr>
        <w:t xml:space="preserve"> (полностью)</w:t>
      </w:r>
      <w:r w:rsidRPr="004006BE">
        <w:rPr>
          <w:sz w:val="24"/>
          <w:szCs w:val="24"/>
        </w:rPr>
        <w:t>, место работы и</w:t>
      </w:r>
      <w:r w:rsidR="00F83400">
        <w:rPr>
          <w:sz w:val="24"/>
          <w:szCs w:val="24"/>
        </w:rPr>
        <w:t xml:space="preserve">/или учебы, город и/или регион </w:t>
      </w:r>
      <w:r w:rsidRPr="004006BE">
        <w:rPr>
          <w:sz w:val="24"/>
          <w:szCs w:val="24"/>
        </w:rPr>
        <w:t xml:space="preserve">и тему доклада по электронной почте </w:t>
      </w:r>
      <w:hyperlink r:id="rId10" w:history="1">
        <w:r w:rsidR="004006BE" w:rsidRPr="004006BE">
          <w:rPr>
            <w:rStyle w:val="a5"/>
            <w:b/>
            <w:sz w:val="24"/>
            <w:szCs w:val="24"/>
            <w:lang w:val="en-US"/>
          </w:rPr>
          <w:t>gogol</w:t>
        </w:r>
        <w:r w:rsidR="004006BE" w:rsidRPr="004006BE">
          <w:rPr>
            <w:rStyle w:val="a5"/>
            <w:b/>
            <w:sz w:val="24"/>
            <w:szCs w:val="24"/>
          </w:rPr>
          <w:t>@</w:t>
        </w:r>
        <w:r w:rsidR="004006BE" w:rsidRPr="004006BE">
          <w:rPr>
            <w:rStyle w:val="a5"/>
            <w:b/>
            <w:sz w:val="24"/>
            <w:szCs w:val="24"/>
            <w:lang w:val="en-US"/>
          </w:rPr>
          <w:t>kr</w:t>
        </w:r>
        <w:r w:rsidR="004006BE" w:rsidRPr="004006BE">
          <w:rPr>
            <w:rStyle w:val="a5"/>
            <w:b/>
            <w:sz w:val="24"/>
            <w:szCs w:val="24"/>
          </w:rPr>
          <w:t>-</w:t>
        </w:r>
        <w:r w:rsidR="004006BE" w:rsidRPr="004006BE">
          <w:rPr>
            <w:rStyle w:val="a5"/>
            <w:b/>
            <w:sz w:val="24"/>
            <w:szCs w:val="24"/>
            <w:lang w:val="en-US"/>
          </w:rPr>
          <w:t>cbs</w:t>
        </w:r>
        <w:r w:rsidR="004006BE" w:rsidRPr="004006BE">
          <w:rPr>
            <w:rStyle w:val="a5"/>
            <w:b/>
            <w:sz w:val="24"/>
            <w:szCs w:val="24"/>
          </w:rPr>
          <w:t>.</w:t>
        </w:r>
        <w:r w:rsidR="004006BE" w:rsidRPr="004006BE">
          <w:rPr>
            <w:rStyle w:val="a5"/>
            <w:b/>
            <w:sz w:val="24"/>
            <w:szCs w:val="24"/>
            <w:lang w:val="en-US"/>
          </w:rPr>
          <w:t>ru</w:t>
        </w:r>
      </w:hyperlink>
    </w:p>
    <w:p w14:paraId="339A0373" w14:textId="77777777" w:rsidR="00AB34C8" w:rsidRPr="004006BE" w:rsidRDefault="00AB34C8" w:rsidP="0095324B">
      <w:pPr>
        <w:ind w:firstLine="284"/>
        <w:jc w:val="both"/>
        <w:rPr>
          <w:sz w:val="24"/>
          <w:szCs w:val="24"/>
        </w:rPr>
      </w:pPr>
      <w:r w:rsidRPr="004006BE">
        <w:rPr>
          <w:sz w:val="24"/>
          <w:szCs w:val="24"/>
        </w:rPr>
        <w:t xml:space="preserve">По итогам конференции планируется издать рецензируемый </w:t>
      </w:r>
      <w:r w:rsidR="00F83400">
        <w:rPr>
          <w:sz w:val="24"/>
          <w:szCs w:val="24"/>
        </w:rPr>
        <w:t xml:space="preserve">цифровой </w:t>
      </w:r>
      <w:r w:rsidRPr="004006BE">
        <w:rPr>
          <w:sz w:val="24"/>
          <w:szCs w:val="24"/>
        </w:rPr>
        <w:t xml:space="preserve">сборник </w:t>
      </w:r>
      <w:r w:rsidR="00F83400">
        <w:rPr>
          <w:sz w:val="24"/>
          <w:szCs w:val="24"/>
        </w:rPr>
        <w:t>материалов</w:t>
      </w:r>
      <w:r w:rsidRPr="004006BE">
        <w:rPr>
          <w:sz w:val="24"/>
          <w:szCs w:val="24"/>
        </w:rPr>
        <w:t xml:space="preserve"> с объёмом каждого </w:t>
      </w:r>
      <w:r w:rsidR="00F83400">
        <w:rPr>
          <w:sz w:val="24"/>
          <w:szCs w:val="24"/>
        </w:rPr>
        <w:t xml:space="preserve">доклада </w:t>
      </w:r>
      <w:r w:rsidRPr="004006BE">
        <w:rPr>
          <w:sz w:val="24"/>
          <w:szCs w:val="24"/>
        </w:rPr>
        <w:t xml:space="preserve">до 0,3 п/л. </w:t>
      </w:r>
    </w:p>
    <w:p w14:paraId="36832CEB" w14:textId="77777777" w:rsidR="00AB34C8" w:rsidRPr="004006BE" w:rsidRDefault="00AB34C8" w:rsidP="0095324B">
      <w:pPr>
        <w:pStyle w:val="a4"/>
        <w:ind w:firstLine="284"/>
        <w:rPr>
          <w:sz w:val="24"/>
          <w:szCs w:val="24"/>
        </w:rPr>
      </w:pPr>
      <w:r w:rsidRPr="004006BE">
        <w:rPr>
          <w:sz w:val="24"/>
          <w:szCs w:val="24"/>
        </w:rPr>
        <w:t>Участие в конференции и публикация стат</w:t>
      </w:r>
      <w:r w:rsidR="004D2F9B">
        <w:rPr>
          <w:sz w:val="24"/>
          <w:szCs w:val="24"/>
        </w:rPr>
        <w:t>ьи</w:t>
      </w:r>
      <w:r w:rsidRPr="004006BE">
        <w:rPr>
          <w:sz w:val="24"/>
          <w:szCs w:val="24"/>
        </w:rPr>
        <w:t xml:space="preserve"> </w:t>
      </w:r>
      <w:r w:rsidR="004D2F9B">
        <w:rPr>
          <w:sz w:val="24"/>
          <w:szCs w:val="24"/>
        </w:rPr>
        <w:t xml:space="preserve">— </w:t>
      </w:r>
      <w:r w:rsidRPr="004006BE">
        <w:rPr>
          <w:sz w:val="24"/>
          <w:szCs w:val="24"/>
        </w:rPr>
        <w:t>бесплатн</w:t>
      </w:r>
      <w:r w:rsidR="004D2F9B">
        <w:rPr>
          <w:sz w:val="24"/>
          <w:szCs w:val="24"/>
        </w:rPr>
        <w:t>о</w:t>
      </w:r>
      <w:r w:rsidRPr="004006BE">
        <w:rPr>
          <w:sz w:val="24"/>
          <w:szCs w:val="24"/>
        </w:rPr>
        <w:t>.</w:t>
      </w:r>
    </w:p>
    <w:p w14:paraId="615EFA8D" w14:textId="77777777" w:rsidR="00AB34C8" w:rsidRDefault="004D2F9B" w:rsidP="0095324B">
      <w:pPr>
        <w:pStyle w:val="a4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Докладчикам </w:t>
      </w:r>
      <w:r w:rsidR="00AB34C8" w:rsidRPr="004006BE">
        <w:rPr>
          <w:sz w:val="24"/>
          <w:szCs w:val="24"/>
        </w:rPr>
        <w:t xml:space="preserve">конференции будут </w:t>
      </w:r>
      <w:r>
        <w:rPr>
          <w:sz w:val="24"/>
          <w:szCs w:val="24"/>
        </w:rPr>
        <w:t xml:space="preserve">предоставлены сертификаты участника. </w:t>
      </w:r>
    </w:p>
    <w:p w14:paraId="13BEE27F" w14:textId="77777777" w:rsidR="00B12E87" w:rsidRPr="00B12E87" w:rsidRDefault="00B12E87" w:rsidP="0095324B">
      <w:pPr>
        <w:pStyle w:val="a4"/>
        <w:ind w:firstLine="284"/>
        <w:rPr>
          <w:sz w:val="24"/>
          <w:szCs w:val="24"/>
        </w:rPr>
      </w:pPr>
    </w:p>
    <w:p w14:paraId="1D03CB80" w14:textId="77777777" w:rsidR="00B12E87" w:rsidRDefault="00B12E87" w:rsidP="0095324B">
      <w:pPr>
        <w:pStyle w:val="a4"/>
        <w:ind w:firstLine="284"/>
        <w:rPr>
          <w:sz w:val="24"/>
          <w:szCs w:val="24"/>
        </w:rPr>
      </w:pPr>
      <w:r w:rsidRPr="00B12E87">
        <w:rPr>
          <w:sz w:val="24"/>
          <w:szCs w:val="24"/>
        </w:rPr>
        <w:t xml:space="preserve">Информация о конференции и программы прошлых лет: </w:t>
      </w:r>
      <w:hyperlink r:id="rId11" w:history="1">
        <w:r w:rsidR="00F83400" w:rsidRPr="003519E5">
          <w:rPr>
            <w:rStyle w:val="a5"/>
            <w:sz w:val="24"/>
            <w:szCs w:val="24"/>
          </w:rPr>
          <w:t>https://gogol-library.ru/conference</w:t>
        </w:r>
      </w:hyperlink>
      <w:r w:rsidR="00F83400">
        <w:rPr>
          <w:sz w:val="24"/>
          <w:szCs w:val="24"/>
        </w:rPr>
        <w:t xml:space="preserve"> </w:t>
      </w:r>
    </w:p>
    <w:p w14:paraId="35A2AB2B" w14:textId="77777777" w:rsidR="004006BE" w:rsidRPr="004006BE" w:rsidRDefault="004006BE" w:rsidP="0095324B">
      <w:pPr>
        <w:pStyle w:val="a4"/>
        <w:ind w:firstLine="284"/>
        <w:rPr>
          <w:sz w:val="24"/>
          <w:szCs w:val="24"/>
        </w:rPr>
      </w:pPr>
    </w:p>
    <w:p w14:paraId="3C8D56E8" w14:textId="77777777" w:rsidR="00AB34C8" w:rsidRPr="00B12E87" w:rsidRDefault="00AB34C8" w:rsidP="0095324B">
      <w:pPr>
        <w:pStyle w:val="a4"/>
        <w:ind w:firstLine="284"/>
        <w:rPr>
          <w:sz w:val="24"/>
          <w:szCs w:val="24"/>
          <w:lang w:val="en-US"/>
        </w:rPr>
      </w:pPr>
      <w:r w:rsidRPr="00B12E87">
        <w:rPr>
          <w:sz w:val="24"/>
          <w:szCs w:val="24"/>
        </w:rPr>
        <w:t>Организационный комитет конференции:</w:t>
      </w:r>
    </w:p>
    <w:p w14:paraId="154BC44C" w14:textId="77777777" w:rsidR="00054066" w:rsidRPr="00B12E87" w:rsidRDefault="00054066" w:rsidP="0095324B">
      <w:pPr>
        <w:pStyle w:val="a4"/>
        <w:numPr>
          <w:ilvl w:val="0"/>
          <w:numId w:val="3"/>
        </w:numPr>
        <w:ind w:firstLine="284"/>
        <w:rPr>
          <w:sz w:val="24"/>
          <w:szCs w:val="24"/>
        </w:rPr>
      </w:pPr>
      <w:proofErr w:type="spellStart"/>
      <w:r w:rsidRPr="00B12E87">
        <w:rPr>
          <w:sz w:val="24"/>
          <w:szCs w:val="24"/>
        </w:rPr>
        <w:t>Мартинкенайте</w:t>
      </w:r>
      <w:proofErr w:type="spellEnd"/>
      <w:r w:rsidRPr="00B12E87">
        <w:rPr>
          <w:sz w:val="24"/>
          <w:szCs w:val="24"/>
        </w:rPr>
        <w:t xml:space="preserve"> Юлия </w:t>
      </w:r>
      <w:proofErr w:type="spellStart"/>
      <w:r w:rsidRPr="00B12E87">
        <w:rPr>
          <w:sz w:val="24"/>
          <w:szCs w:val="24"/>
        </w:rPr>
        <w:t>Альвидо</w:t>
      </w:r>
      <w:proofErr w:type="spellEnd"/>
      <w:r w:rsidRPr="00B12E87">
        <w:rPr>
          <w:sz w:val="24"/>
          <w:szCs w:val="24"/>
        </w:rPr>
        <w:t>,</w:t>
      </w:r>
      <w:r w:rsidR="000E1771">
        <w:rPr>
          <w:sz w:val="24"/>
          <w:szCs w:val="24"/>
        </w:rPr>
        <w:t xml:space="preserve"> заведующий ЦРБ им. Н.В. Гоголя;</w:t>
      </w:r>
    </w:p>
    <w:p w14:paraId="16B64C10" w14:textId="77777777" w:rsidR="00054066" w:rsidRPr="00B12E87" w:rsidRDefault="00054066" w:rsidP="0095324B">
      <w:pPr>
        <w:pStyle w:val="a4"/>
        <w:numPr>
          <w:ilvl w:val="0"/>
          <w:numId w:val="3"/>
        </w:numPr>
        <w:ind w:firstLine="284"/>
        <w:rPr>
          <w:sz w:val="24"/>
          <w:szCs w:val="24"/>
        </w:rPr>
      </w:pPr>
      <w:r w:rsidRPr="00B12E87">
        <w:rPr>
          <w:sz w:val="24"/>
          <w:szCs w:val="24"/>
        </w:rPr>
        <w:t>Денисов Владимир Дмитриевич, доктор филологических наук</w:t>
      </w:r>
      <w:r w:rsidR="000E1771">
        <w:rPr>
          <w:sz w:val="24"/>
          <w:szCs w:val="24"/>
        </w:rPr>
        <w:t>;</w:t>
      </w:r>
    </w:p>
    <w:p w14:paraId="6A90BAFB" w14:textId="77777777" w:rsidR="004006BE" w:rsidRPr="00B12E87" w:rsidRDefault="00054066" w:rsidP="0095324B">
      <w:pPr>
        <w:pStyle w:val="a4"/>
        <w:numPr>
          <w:ilvl w:val="0"/>
          <w:numId w:val="3"/>
        </w:numPr>
        <w:ind w:firstLine="284"/>
        <w:rPr>
          <w:sz w:val="24"/>
          <w:szCs w:val="24"/>
        </w:rPr>
      </w:pPr>
      <w:r w:rsidRPr="00B12E87">
        <w:rPr>
          <w:sz w:val="24"/>
          <w:szCs w:val="24"/>
        </w:rPr>
        <w:t>Фомина Кристина Сергеевна, заведующий сектором культурных программ ЦРБ им. Н.В. Гоголя</w:t>
      </w:r>
      <w:r w:rsidR="000E1771">
        <w:rPr>
          <w:sz w:val="24"/>
          <w:szCs w:val="24"/>
        </w:rPr>
        <w:t>.</w:t>
      </w:r>
    </w:p>
    <w:p w14:paraId="4D621FBA" w14:textId="77777777" w:rsidR="00CC6986" w:rsidRPr="000E1771" w:rsidRDefault="00AB34C8" w:rsidP="0095324B">
      <w:pPr>
        <w:pStyle w:val="a4"/>
        <w:ind w:firstLine="284"/>
        <w:jc w:val="both"/>
        <w:rPr>
          <w:sz w:val="24"/>
          <w:szCs w:val="24"/>
          <w:lang w:val="en-US"/>
        </w:rPr>
      </w:pPr>
      <w:r w:rsidRPr="004006BE">
        <w:rPr>
          <w:sz w:val="24"/>
          <w:szCs w:val="24"/>
          <w:lang w:val="en-US"/>
        </w:rPr>
        <w:t xml:space="preserve">E-mail: </w:t>
      </w:r>
      <w:hyperlink r:id="rId12" w:history="1">
        <w:r w:rsidR="004006BE" w:rsidRPr="00427204">
          <w:rPr>
            <w:rStyle w:val="a5"/>
            <w:sz w:val="24"/>
            <w:szCs w:val="24"/>
            <w:lang w:val="en-US"/>
          </w:rPr>
          <w:t>gogol@kr-cbs.ru</w:t>
        </w:r>
      </w:hyperlink>
      <w:r w:rsidR="004006BE" w:rsidRPr="004006BE">
        <w:rPr>
          <w:sz w:val="24"/>
          <w:szCs w:val="24"/>
          <w:lang w:val="en-US"/>
        </w:rPr>
        <w:t xml:space="preserve"> </w:t>
      </w:r>
    </w:p>
    <w:sectPr w:rsidR="00CC6986" w:rsidRPr="000E1771" w:rsidSect="0095324B">
      <w:pgSz w:w="11906" w:h="16838"/>
      <w:pgMar w:top="993" w:right="1080" w:bottom="568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24DD" w14:textId="77777777" w:rsidR="00E87A3F" w:rsidRDefault="00E87A3F" w:rsidP="000E1771">
      <w:pPr>
        <w:spacing w:after="0" w:line="240" w:lineRule="auto"/>
      </w:pPr>
      <w:r>
        <w:separator/>
      </w:r>
    </w:p>
  </w:endnote>
  <w:endnote w:type="continuationSeparator" w:id="0">
    <w:p w14:paraId="75CEF631" w14:textId="77777777" w:rsidR="00E87A3F" w:rsidRDefault="00E87A3F" w:rsidP="000E1771">
      <w:pPr>
        <w:spacing w:after="0" w:line="240" w:lineRule="auto"/>
      </w:pPr>
      <w:r>
        <w:continuationSeparator/>
      </w:r>
    </w:p>
  </w:endnote>
  <w:endnote w:id="1">
    <w:p w14:paraId="1FC0BF3C" w14:textId="77777777" w:rsidR="000E1771" w:rsidRPr="000E1771" w:rsidRDefault="000E1771" w:rsidP="000E1771">
      <w:pPr>
        <w:pStyle w:val="a4"/>
        <w:jc w:val="both"/>
        <w:rPr>
          <w:sz w:val="24"/>
          <w:szCs w:val="24"/>
        </w:rPr>
      </w:pPr>
      <w:r>
        <w:rPr>
          <w:rStyle w:val="aa"/>
        </w:rPr>
        <w:endnoteRef/>
      </w:r>
      <w:r>
        <w:t xml:space="preserve"> </w:t>
      </w:r>
      <w:r>
        <w:rPr>
          <w:sz w:val="24"/>
          <w:szCs w:val="24"/>
        </w:rPr>
        <w:t xml:space="preserve">Время начала онлайн программы может быть изменено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22AF" w14:textId="77777777" w:rsidR="00E87A3F" w:rsidRDefault="00E87A3F" w:rsidP="000E1771">
      <w:pPr>
        <w:spacing w:after="0" w:line="240" w:lineRule="auto"/>
      </w:pPr>
      <w:r>
        <w:separator/>
      </w:r>
    </w:p>
  </w:footnote>
  <w:footnote w:type="continuationSeparator" w:id="0">
    <w:p w14:paraId="0A3AFC42" w14:textId="77777777" w:rsidR="00E87A3F" w:rsidRDefault="00E87A3F" w:rsidP="000E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3D8"/>
    <w:multiLevelType w:val="hybridMultilevel"/>
    <w:tmpl w:val="F9AA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31996"/>
    <w:multiLevelType w:val="hybridMultilevel"/>
    <w:tmpl w:val="648C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46BC"/>
    <w:multiLevelType w:val="hybridMultilevel"/>
    <w:tmpl w:val="ADC8564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619E39B0"/>
    <w:multiLevelType w:val="hybridMultilevel"/>
    <w:tmpl w:val="9D36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74420">
    <w:abstractNumId w:val="1"/>
  </w:num>
  <w:num w:numId="2" w16cid:durableId="1858692658">
    <w:abstractNumId w:val="0"/>
  </w:num>
  <w:num w:numId="3" w16cid:durableId="1021055211">
    <w:abstractNumId w:val="3"/>
  </w:num>
  <w:num w:numId="4" w16cid:durableId="91639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4C8"/>
    <w:rsid w:val="00054066"/>
    <w:rsid w:val="000E1771"/>
    <w:rsid w:val="000F3551"/>
    <w:rsid w:val="00252584"/>
    <w:rsid w:val="00377117"/>
    <w:rsid w:val="004006BE"/>
    <w:rsid w:val="004D2F9B"/>
    <w:rsid w:val="006852D9"/>
    <w:rsid w:val="0095324B"/>
    <w:rsid w:val="00AB34C8"/>
    <w:rsid w:val="00B12E87"/>
    <w:rsid w:val="00BF04C0"/>
    <w:rsid w:val="00CC6986"/>
    <w:rsid w:val="00E87A3F"/>
    <w:rsid w:val="00F26DC4"/>
    <w:rsid w:val="00F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41C5"/>
  <w15:docId w15:val="{D0A73AA5-C065-47F8-AEDD-DEB9ED68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C8"/>
    <w:pPr>
      <w:ind w:left="720"/>
      <w:contextualSpacing/>
    </w:pPr>
  </w:style>
  <w:style w:type="paragraph" w:styleId="a4">
    <w:name w:val="No Spacing"/>
    <w:uiPriority w:val="1"/>
    <w:qFormat/>
    <w:rsid w:val="00AB34C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6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E8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0E177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E177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E1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gol@kr-cb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gol-library.ru/confere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gol@kr-cb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2BDF-4F2A-40E7-8F73-CC6C0A58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Kozhevnikova</cp:lastModifiedBy>
  <cp:revision>4</cp:revision>
  <dcterms:created xsi:type="dcterms:W3CDTF">2025-09-19T07:58:00Z</dcterms:created>
  <dcterms:modified xsi:type="dcterms:W3CDTF">2025-09-22T13:01:00Z</dcterms:modified>
</cp:coreProperties>
</file>